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lang w:val="es-ES"/>
        </w:rPr>
        <w:id w:val="2224029"/>
        <w:docPartObj>
          <w:docPartGallery w:val="Cover Pages"/>
          <w:docPartUnique/>
        </w:docPartObj>
      </w:sdtPr>
      <w:sdtEndPr>
        <w:rPr>
          <w:lang w:val="es-CO"/>
        </w:rPr>
      </w:sdtEndPr>
      <w:sdtContent>
        <w:p w:rsidR="004C542A" w:rsidRDefault="004C542A">
          <w:pPr>
            <w:rPr>
              <w:lang w:val="es-ES"/>
            </w:rPr>
          </w:pPr>
        </w:p>
        <w:p w:rsidR="004C542A" w:rsidRDefault="00247128">
          <w:pPr>
            <w:rPr>
              <w:lang w:val="es-ES"/>
            </w:rPr>
          </w:pPr>
          <w:r>
            <w:rPr>
              <w:noProof/>
            </w:rPr>
            <mc:AlternateContent>
              <mc:Choice Requires="wpg">
                <w:drawing>
                  <wp:anchor distT="0" distB="0" distL="114300" distR="114300" simplePos="0" relativeHeight="251660288" behindDoc="0" locked="0" layoutInCell="0" allowOverlap="1">
                    <wp:simplePos x="0" y="0"/>
                    <wp:positionH relativeFrom="page">
                      <wp:align>center</wp:align>
                    </wp:positionH>
                    <wp:positionV relativeFrom="margin">
                      <wp:align>center</wp:align>
                    </wp:positionV>
                    <wp:extent cx="10055860" cy="5607685"/>
                    <wp:effectExtent l="9525" t="3810" r="2540" b="8255"/>
                    <wp:wrapNone/>
                    <wp:docPr id="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55860" cy="5607685"/>
                              <a:chOff x="0" y="1440"/>
                              <a:chExt cx="12239" cy="12960"/>
                            </a:xfrm>
                          </wpg:grpSpPr>
                          <wpg:grpSp>
                            <wpg:cNvPr id="8" name="Group 3"/>
                            <wpg:cNvGrpSpPr>
                              <a:grpSpLocks/>
                            </wpg:cNvGrpSpPr>
                            <wpg:grpSpPr bwMode="auto">
                              <a:xfrm>
                                <a:off x="0" y="9661"/>
                                <a:ext cx="12239" cy="4739"/>
                                <a:chOff x="-6" y="3399"/>
                                <a:chExt cx="12197" cy="4253"/>
                              </a:xfrm>
                            </wpg:grpSpPr>
                            <wpg:grpSp>
                              <wpg:cNvPr id="9" name="Group 4"/>
                              <wpg:cNvGrpSpPr>
                                <a:grpSpLocks/>
                              </wpg:cNvGrpSpPr>
                              <wpg:grpSpPr bwMode="auto">
                                <a:xfrm>
                                  <a:off x="-6" y="3717"/>
                                  <a:ext cx="12189" cy="3550"/>
                                  <a:chOff x="18" y="7468"/>
                                  <a:chExt cx="12189" cy="3550"/>
                                </a:xfrm>
                              </wpg:grpSpPr>
                              <wps:wsp>
                                <wps:cNvPr id="10"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3"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9" name="Rectangle 14"/>
                            <wps:cNvSpPr>
                              <a:spLocks noChangeArrowheads="1"/>
                            </wps:cNvSpPr>
                            <wps:spPr bwMode="auto">
                              <a:xfrm>
                                <a:off x="1800" y="1440"/>
                                <a:ext cx="8638" cy="15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808080" w:themeColor="text1" w:themeTint="7F"/>
                                      <w:sz w:val="32"/>
                                      <w:szCs w:val="32"/>
                                      <w:lang w:val="es-ES"/>
                                    </w:rPr>
                                    <w:alias w:val="Organización"/>
                                    <w:id w:val="15866524"/>
                                    <w:dataBinding w:prefixMappings="xmlns:ns0='http://schemas.openxmlformats.org/officeDocument/2006/extended-properties'" w:xpath="/ns0:Properties[1]/ns0:Company[1]" w:storeItemID="{6668398D-A668-4E3E-A5EB-62B293D839F1}"/>
                                    <w:text/>
                                  </w:sdtPr>
                                  <w:sdtEndPr/>
                                  <w:sdtContent>
                                    <w:p w:rsidR="00C45EF0" w:rsidRDefault="00C45EF0">
                                      <w:pPr>
                                        <w:spacing w:after="0"/>
                                        <w:rPr>
                                          <w:b/>
                                          <w:bCs/>
                                          <w:color w:val="808080" w:themeColor="text1" w:themeTint="7F"/>
                                          <w:sz w:val="32"/>
                                          <w:szCs w:val="32"/>
                                          <w:lang w:val="es-ES"/>
                                        </w:rPr>
                                      </w:pPr>
                                      <w:r>
                                        <w:rPr>
                                          <w:b/>
                                          <w:bCs/>
                                          <w:color w:val="808080" w:themeColor="text1" w:themeTint="7F"/>
                                          <w:sz w:val="32"/>
                                          <w:szCs w:val="32"/>
                                          <w:lang w:val="es-ES"/>
                                        </w:rPr>
                                        <w:t>SECRETARIA DE EDUCACION</w:t>
                                      </w:r>
                                    </w:p>
                                  </w:sdtContent>
                                </w:sdt>
                                <w:p w:rsidR="00C45EF0" w:rsidRDefault="00C45EF0">
                                  <w:pPr>
                                    <w:spacing w:after="0"/>
                                    <w:rPr>
                                      <w:b/>
                                      <w:bCs/>
                                      <w:color w:val="808080" w:themeColor="text1" w:themeTint="7F"/>
                                      <w:sz w:val="32"/>
                                      <w:szCs w:val="32"/>
                                      <w:lang w:val="es-ES"/>
                                    </w:rPr>
                                  </w:pPr>
                                </w:p>
                              </w:txbxContent>
                            </wps:txbx>
                            <wps:bodyPr rot="0" vert="horz" wrap="square" lIns="91440" tIns="45720" rIns="91440" bIns="45720" anchor="t" anchorCtr="0" upright="1">
                              <a:spAutoFit/>
                            </wps:bodyPr>
                          </wps:wsp>
                          <wps:wsp>
                            <wps:cNvPr id="20" name="Rectangle 15"/>
                            <wps:cNvSpPr>
                              <a:spLocks noChangeArrowheads="1"/>
                            </wps:cNvSpPr>
                            <wps:spPr bwMode="auto">
                              <a:xfrm>
                                <a:off x="6494" y="11160"/>
                                <a:ext cx="4998" cy="24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96"/>
                                      <w:szCs w:val="96"/>
                                      <w:lang w:val="es-ES"/>
                                    </w:rPr>
                                    <w:alias w:val="Año"/>
                                    <w:id w:val="18366977"/>
                                    <w:dataBinding w:prefixMappings="xmlns:ns0='http://schemas.microsoft.com/office/2006/coverPageProps'" w:xpath="/ns0:CoverPageProperties[1]/ns0:PublishDate[1]" w:storeItemID="{55AF091B-3C7A-41E3-B477-F2FDAA23CFDA}"/>
                                    <w:date w:fullDate="2011-03-15T00:00:00Z">
                                      <w:dateFormat w:val="yy"/>
                                      <w:lid w:val="es-ES"/>
                                      <w:storeMappedDataAs w:val="dateTime"/>
                                      <w:calendar w:val="gregorian"/>
                                    </w:date>
                                  </w:sdtPr>
                                  <w:sdtEndPr/>
                                  <w:sdtContent>
                                    <w:p w:rsidR="00C45EF0" w:rsidRDefault="00C45EF0">
                                      <w:pPr>
                                        <w:jc w:val="right"/>
                                        <w:rPr>
                                          <w:sz w:val="96"/>
                                          <w:szCs w:val="96"/>
                                          <w:lang w:val="es-ES"/>
                                        </w:rPr>
                                      </w:pPr>
                                      <w:r>
                                        <w:rPr>
                                          <w:sz w:val="96"/>
                                          <w:szCs w:val="96"/>
                                          <w:lang w:val="es-ES"/>
                                        </w:rPr>
                                        <w:t>11</w:t>
                                      </w:r>
                                    </w:p>
                                  </w:sdtContent>
                                </w:sdt>
                              </w:txbxContent>
                            </wps:txbx>
                            <wps:bodyPr rot="0" vert="horz" wrap="square" lIns="91440" tIns="45720" rIns="91440" bIns="45720" anchor="t" anchorCtr="0" upright="1">
                              <a:spAutoFit/>
                            </wps:bodyPr>
                          </wps:wsp>
                          <wps:wsp>
                            <wps:cNvPr id="21" name="Rectangle 16"/>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1F497D" w:themeColor="text2"/>
                                      <w:sz w:val="72"/>
                                      <w:szCs w:val="72"/>
                                      <w:lang w:val="es-ES"/>
                                    </w:rPr>
                                    <w:alias w:val="Título"/>
                                    <w:id w:val="15866532"/>
                                    <w:dataBinding w:prefixMappings="xmlns:ns0='http://schemas.openxmlformats.org/package/2006/metadata/core-properties' xmlns:ns1='http://purl.org/dc/elements/1.1/'" w:xpath="/ns0:coreProperties[1]/ns1:title[1]" w:storeItemID="{6C3C8BC8-F283-45AE-878A-BAB7291924A1}"/>
                                    <w:text/>
                                  </w:sdtPr>
                                  <w:sdtEndPr/>
                                  <w:sdtContent>
                                    <w:p w:rsidR="00C45EF0" w:rsidRDefault="00C45EF0">
                                      <w:pPr>
                                        <w:spacing w:after="0"/>
                                        <w:rPr>
                                          <w:b/>
                                          <w:bCs/>
                                          <w:color w:val="1F497D" w:themeColor="text2"/>
                                          <w:sz w:val="72"/>
                                          <w:szCs w:val="72"/>
                                          <w:lang w:val="es-ES"/>
                                        </w:rPr>
                                      </w:pPr>
                                      <w:r>
                                        <w:rPr>
                                          <w:b/>
                                          <w:bCs/>
                                          <w:color w:val="1F497D" w:themeColor="text2"/>
                                          <w:sz w:val="72"/>
                                          <w:szCs w:val="72"/>
                                          <w:lang w:val="es-ES"/>
                                        </w:rPr>
                                        <w:t>PLAN DE ESTUDIOS</w:t>
                                      </w:r>
                                    </w:p>
                                  </w:sdtContent>
                                </w:sdt>
                                <w:sdt>
                                  <w:sdtPr>
                                    <w:rPr>
                                      <w:b/>
                                      <w:bCs/>
                                      <w:color w:val="4F81BD" w:themeColor="accent1"/>
                                      <w:sz w:val="40"/>
                                      <w:szCs w:val="40"/>
                                      <w:lang w:val="es-ES"/>
                                    </w:rPr>
                                    <w:alias w:val="Subtítulo"/>
                                    <w:id w:val="15866538"/>
                                    <w:dataBinding w:prefixMappings="xmlns:ns0='http://schemas.openxmlformats.org/package/2006/metadata/core-properties' xmlns:ns1='http://purl.org/dc/elements/1.1/'" w:xpath="/ns0:coreProperties[1]/ns1:subject[1]" w:storeItemID="{6C3C8BC8-F283-45AE-878A-BAB7291924A1}"/>
                                    <w:text/>
                                  </w:sdtPr>
                                  <w:sdtEndPr/>
                                  <w:sdtContent>
                                    <w:p w:rsidR="00C45EF0" w:rsidRDefault="00C45EF0">
                                      <w:pPr>
                                        <w:rPr>
                                          <w:b/>
                                          <w:bCs/>
                                          <w:color w:val="4F81BD" w:themeColor="accent1"/>
                                          <w:sz w:val="40"/>
                                          <w:szCs w:val="40"/>
                                          <w:lang w:val="es-ES"/>
                                        </w:rPr>
                                      </w:pPr>
                                      <w:r>
                                        <w:rPr>
                                          <w:b/>
                                          <w:bCs/>
                                          <w:color w:val="4F81BD" w:themeColor="accent1"/>
                                          <w:sz w:val="40"/>
                                          <w:szCs w:val="40"/>
                                          <w:lang w:val="es-ES"/>
                                        </w:rPr>
                                        <w:t>COMPONENTE TECNICO CIENTIFICO</w:t>
                                      </w:r>
                                    </w:p>
                                  </w:sdtContent>
                                </w:sdt>
                                <w:sdt>
                                  <w:sdtPr>
                                    <w:rPr>
                                      <w:b/>
                                      <w:bCs/>
                                      <w:color w:val="808080" w:themeColor="text1" w:themeTint="7F"/>
                                      <w:sz w:val="32"/>
                                      <w:szCs w:val="32"/>
                                      <w:lang w:val="es-ES"/>
                                    </w:rPr>
                                    <w:alias w:val="Autor"/>
                                    <w:id w:val="15866544"/>
                                    <w:dataBinding w:prefixMappings="xmlns:ns0='http://schemas.openxmlformats.org/package/2006/metadata/core-properties' xmlns:ns1='http://purl.org/dc/elements/1.1/'" w:xpath="/ns0:coreProperties[1]/ns1:creator[1]" w:storeItemID="{6C3C8BC8-F283-45AE-878A-BAB7291924A1}"/>
                                    <w:text/>
                                  </w:sdtPr>
                                  <w:sdtEndPr/>
                                  <w:sdtContent>
                                    <w:p w:rsidR="00C45EF0" w:rsidRDefault="00C45EF0">
                                      <w:pPr>
                                        <w:rPr>
                                          <w:b/>
                                          <w:bCs/>
                                          <w:color w:val="808080" w:themeColor="text1" w:themeTint="7F"/>
                                          <w:sz w:val="32"/>
                                          <w:szCs w:val="32"/>
                                          <w:lang w:val="es-ES"/>
                                        </w:rPr>
                                      </w:pPr>
                                      <w:r>
                                        <w:rPr>
                                          <w:b/>
                                          <w:bCs/>
                                          <w:color w:val="808080" w:themeColor="text1" w:themeTint="7F"/>
                                          <w:sz w:val="32"/>
                                          <w:szCs w:val="32"/>
                                        </w:rPr>
                                        <w:t>CICLO_5_</w:t>
                                      </w:r>
                                    </w:p>
                                  </w:sdtContent>
                                </w:sdt>
                                <w:p w:rsidR="00C45EF0" w:rsidRDefault="00C45EF0">
                                  <w:pPr>
                                    <w:rPr>
                                      <w:b/>
                                      <w:bCs/>
                                      <w:color w:val="808080" w:themeColor="text1" w:themeTint="7F"/>
                                      <w:sz w:val="32"/>
                                      <w:szCs w:val="32"/>
                                      <w:lang w:val="es-ES"/>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2" o:spid="_x0000_s1026" style="position:absolute;margin-left:0;margin-top:0;width:791.8pt;height:441.55pt;z-index:251660288;mso-width-percent:1000;mso-height-percent:1000;mso-position-horizontal:center;mso-position-horizontal-relative:page;mso-position-vertical:center;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" o:allowincell="f">
                    <v:group id="Group 3"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6K/sUA&#10;AADbAAAADwAAAGRycy9kb3ducmV2LnhtbESPQW/CMAyF75P4D5GRuI10HNDoCKiatAE3WmDSblbj&#10;td0ap2pC6f79fJjEzdZ7fu/zeju6Vg3Uh8azgad5Aoq49LbhysD59Pb4DCpEZIutZzLwSwG2m8nD&#10;GlPrb5zTUMRKSQiHFA3UMXap1qGsyWGY+45YtC/fO4yy9pW2Pd4k3LV6kSRL7bBhaaixo9eayp/i&#10;6gzkyXg5Lt939vujDMMqO34WeXYwZjYdsxdQkcZ4N/9f763gC738IgPo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nor+xQAAANsAAAAPAAAAAAAAAAAAAAAAAJgCAABkcnMv&#10;ZG93bnJldi54bWxQSwUGAAAAAAQABAD1AAAAigMAAAAA&#10;" path="m,l17,2863,7132,2578r,-2378l,xe" fillcolor="#a7bfde [1620]"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cE+8IA&#10;AADbAAAADwAAAGRycy9kb3ducmV2LnhtbERPS2vCQBC+F/wPywje6sZKi0RXEbEQPLVREG9Ddkyi&#10;2dmQ3Tz013cLhd7m43vOajOYSnTUuNKygtk0AkGcWV1yruB0/HxdgHAeWWNlmRQ8yMFmPXpZYaxt&#10;z9/UpT4XIYRdjAoK7+tYSpcVZNBNbU0cuKttDPoAm1zqBvsQbir5FkUf0mDJoaHAmnYFZfe0NQpu&#10;lzny4HaH+f751WP7fkqu57tSk/GwXYLwNPh/8Z870WH+DH5/CQfI9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twT7wgAAANsAAAAPAAAAAAAAAAAAAAAAAJgCAABkcnMvZG93&#10;bnJldi54bWxQSwUGAAAAAAQABAD1AAAAhwMAAAAA&#10;" path="m,569l,2930r3466,620l3466,,,569xe" fillcolor="#d3dfee [820]"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Bp/8EA&#10;AADbAAAADwAAAGRycy9kb3ducmV2LnhtbERPTWvCQBC9F/wPyxR6qxvTViTNRkQQvJpKvI7ZabI0&#10;Oxuza4z99d1Cobd5vM/J15PtxEiDN44VLOYJCOLaacONguPH7nkFwgdkjZ1jUnAnD+ti9pBjpt2N&#10;DzSWoRExhH2GCtoQ+kxKX7dk0c9dTxy5TzdYDBEOjdQD3mK47WSaJEtp0XBsaLGnbUv1V3m1Cmjz&#10;8n15K0/n88JUVd0fU/M6WqWeHqfNO4hAU/gX/7n3Os5P4feXeIAs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waf/BAAAA2wAAAA8AAAAAAAAAAAAAAAAAmAIAAGRycy9kb3du&#10;cmV2LnhtbFBLBQYAAAAABAAEAPUAAACGAwAAAAA=&#10;" path="m,l,3550,1591,2746r,-2009l,xe" fillcolor="#a7bfde [1620]"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IzqcIA&#10;AADbAAAADwAAAGRycy9kb3ducmV2LnhtbERPS2vCQBC+C/6HZYTedKMBKamr+KCvo1poj9PsNIlm&#10;Z+Pu1sT+elcoeJuP7zmzRWdqcSbnK8sKxqMEBHFudcWFgo/98/ARhA/IGmvLpOBCHhbzfm+GmbYt&#10;b+m8C4WIIewzVFCG0GRS+rwkg35kG+LI/VhnMEToCqkdtjHc1HKSJFNpsOLYUGJD65Ly4+7XKHjf&#10;fL9y+jd+WR1OxWrjWvuZ1l9KPQy65ROIQF24i//dbzrOT+H2SzxA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QjOpwgAAANsAAAAPAAAAAAAAAAAAAAAAAJgCAABkcnMvZG93&#10;bnJldi54bWxQSwUGAAAAAAQABAD1AAAAhwMAAAAA&#10;" path="m1,251l,2662r4120,251l4120,,1,251xe" fillcolor="#d8d8d8 [2732]"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2vacAA&#10;AADbAAAADwAAAGRycy9kb3ducmV2LnhtbERPTYvCMBC9C/sfwizsRdZUEXGrURaxsOLJVvA6NGMb&#10;tpmUJmr990YQvM3jfc5y3dtGXKnzxrGC8SgBQVw6bbhScCyy7zkIH5A1No5JwZ08rFcfgyWm2t34&#10;QNc8VCKGsE9RQR1Cm0rpy5os+pFriSN3dp3FEGFXSd3hLYbbRk6SZCYtGo4NNba0qan8zy9WQW9C&#10;k+9+Jplxp+G2OGXDzf5+Uerrs/9dgAjUh7f45f7Tcf4Unr/EA+Tq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72vacAAAADbAAAADwAAAAAAAAAAAAAAAACYAgAAZHJzL2Rvd25y&#10;ZXYueG1sUEsFBgAAAAAEAAQA9QAAAIUDAAAAAA==&#10;" path="m,l,4236,3985,3349r,-2428l,xe" fillcolor="#bfbfbf [2412]"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WrjMEA&#10;AADbAAAADwAAAGRycy9kb3ducmV2LnhtbERPTYvCMBC9C/sfwix403QVZek2FRHFPQm6gtehGdvS&#10;ZlKbqLW/fiMI3ubxPidZdKYWN2pdaVnB1zgCQZxZXXKu4Pi3GX2DcB5ZY22ZFDzIwSL9GCQYa3vn&#10;Pd0OPhchhF2MCgrvm1hKlxVk0I1tQxy4s20N+gDbXOoW7yHc1HISRXNpsOTQUGBDq4Ky6nA1CvqT&#10;3Z1l0/fTU7+p1pdLtdxvj0oNP7vlDwhPnX+LX+5fHebP4PlLOEC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1q4zBAAAA2wAAAA8AAAAAAAAAAAAAAAAAmAIAAGRycy9kb3du&#10;cmV2LnhtbFBLBQYAAAAABAAEAPUAAACGAwAAAAA=&#10;" path="m4086,r-2,4253l,3198,,1072,4086,xe" fillcolor="#d8d8d8 [2732]"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yH78EA&#10;AADbAAAADwAAAGRycy9kb3ducmV2LnhtbERPS2sCMRC+F/wPYQQvUrNaKnZrlG2hUPDUKHgdNtPd&#10;xc1kSbIP/31TKPQ2H99z9sfJtmIgHxrHCtarDARx6UzDlYLL+eNxByJEZIOtY1JwpwDHw+xhj7lx&#10;I3/RoGMlUgiHHBXUMXa5lKGsyWJYuY44cd/OW4wJ+koaj2MKt63cZNlWWmw4NdTY0XtN5U33VoF+&#10;wal/zopBv9GlX16Xp83pySu1mE/FK4hIU/wX/7k/TZq/hd9f0gHy8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SMh+/BAAAA2wAAAA8AAAAAAAAAAAAAAAAAmAIAAGRycy9kb3du&#10;cmV2LnhtbFBLBQYAAAAABAAEAPUAAACGAwAAAAA=&#10;" path="m,921l2060,r16,3851l,2981,,921xe" fillcolor="#d3dfee [820]"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tqCcMA&#10;AADbAAAADwAAAGRycy9kb3ducmV2LnhtbERPS2vCQBC+F/oflin0VjeRojG6ESmk9FTqCzwO2TEJ&#10;Zmdjdpuk/fXdguBtPr7nrNajaURPnastK4gnEQjiwuqaSwWHff6SgHAeWWNjmRT8kIN19viwwlTb&#10;gbfU73wpQgi7FBVU3replK6oyKCb2JY4cGfbGfQBdqXUHQ4h3DRyGkUzabDm0FBhS28VFZfdt1HQ&#10;N5+HcRZPF1/v19PvmZLj/JVzpZ6fxs0ShKfR38U394cO8+fw/0s4QG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ktqCcMAAADbAAAADwAAAAAAAAAAAAAAAACYAgAAZHJzL2Rv&#10;d25yZXYueG1sUEsFBgAAAAAEAAQA9QAAAIgDAAAAAA==&#10;" path="m,l17,3835,6011,2629r,-1390l,xe" fillcolor="#a7bfde [1620]"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dh8sIA&#10;AADbAAAADwAAAGRycy9kb3ducmV2LnhtbESPQWsCMRCF70L/Q5hCL6JZq8h2axQRhB68aPsDhs2Y&#10;LG4myyau67/vHAq9zfDevPfNZjeGVg3UpyaygcW8AEVcR9uwM/DzfZyVoFJGtthGJgNPSrDbvkw2&#10;WNn44DMNl+yUhHCq0IDPuau0TrWngGkeO2LRrrEPmGXtnbY9PiQ8tPq9KNY6YMPS4LGjg6f6drkH&#10;AyXq6ZKv43ArzxhOyw/nu5Uz5u113H+CyjTmf/Pf9ZcVfIGVX2QAvf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V2HywgAAANsAAAAPAAAAAAAAAAAAAAAAAJgCAABkcnMvZG93&#10;bnJldi54bWxQSwUGAAAAAAQABAD1AAAAhwMAAAAA&#10;" path="m,1038l,2411,4102,3432,4102,,,1038xe" fillcolor="#d3dfee [820]" stroked="f">
                        <v:fill opacity="46003f"/>
                        <v:path arrowok="t" o:connecttype="custom" o:connectlocs="0,1038;0,2411;4102,3432;4102,0;0,1038" o:connectangles="0,0,0,0,0"/>
                      </v:shape>
                    </v:group>
                    <v:rect id="Rectangle 14" o:spid="_x0000_s1038" style="position:absolute;left:1800;top:1440;width:8638;height:15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KQFMMA&#10;AADbAAAADwAAAGRycy9kb3ducmV2LnhtbERPzWrCQBC+F3yHZQQvpW4sYmvqGiRtIfVm6gNMs9Mk&#10;NTsbsmsS394VCt7m4/udTTKaRvTUudqygsU8AkFcWF1zqeD4/fn0CsJ5ZI2NZVJwIQfJdvKwwVjb&#10;gQ/U574UIYRdjAoq79tYSldUZNDNbUscuF/bGfQBdqXUHQ4h3DTyOYpW0mDNoaHCltKKilN+Ngq+&#10;9sv9Mc3k32ldvz9mL3kkf1YfSs2m4+4NhKfR38X/7kyH+Wu4/RIOkN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bKQFMMAAADbAAAADwAAAAAAAAAAAAAAAACYAgAAZHJzL2Rv&#10;d25yZXYueG1sUEsFBgAAAAAEAAQA9QAAAIgDAAAAAA==&#10;" filled="f" stroked="f">
                      <v:textbox style="mso-fit-shape-to-text:t">
                        <w:txbxContent>
                          <w:sdt>
                            <w:sdtPr>
                              <w:rPr>
                                <w:b/>
                                <w:bCs/>
                                <w:color w:val="808080" w:themeColor="text1" w:themeTint="7F"/>
                                <w:sz w:val="32"/>
                                <w:szCs w:val="32"/>
                                <w:lang w:val="es-ES"/>
                              </w:rPr>
                              <w:alias w:val="Organización"/>
                              <w:id w:val="15866524"/>
                              <w:dataBinding w:prefixMappings="xmlns:ns0='http://schemas.openxmlformats.org/officeDocument/2006/extended-properties'" w:xpath="/ns0:Properties[1]/ns0:Company[1]" w:storeItemID="{6668398D-A668-4E3E-A5EB-62B293D839F1}"/>
                              <w:text/>
                            </w:sdtPr>
                            <w:sdtEndPr/>
                            <w:sdtContent>
                              <w:p w:rsidR="00C45EF0" w:rsidRDefault="00C45EF0">
                                <w:pPr>
                                  <w:spacing w:after="0"/>
                                  <w:rPr>
                                    <w:b/>
                                    <w:bCs/>
                                    <w:color w:val="808080" w:themeColor="text1" w:themeTint="7F"/>
                                    <w:sz w:val="32"/>
                                    <w:szCs w:val="32"/>
                                    <w:lang w:val="es-ES"/>
                                  </w:rPr>
                                </w:pPr>
                                <w:r>
                                  <w:rPr>
                                    <w:b/>
                                    <w:bCs/>
                                    <w:color w:val="808080" w:themeColor="text1" w:themeTint="7F"/>
                                    <w:sz w:val="32"/>
                                    <w:szCs w:val="32"/>
                                    <w:lang w:val="es-ES"/>
                                  </w:rPr>
                                  <w:t>SECRETARIA DE EDUCACION</w:t>
                                </w:r>
                              </w:p>
                            </w:sdtContent>
                          </w:sdt>
                          <w:p w:rsidR="00C45EF0" w:rsidRDefault="00C45EF0">
                            <w:pPr>
                              <w:spacing w:after="0"/>
                              <w:rPr>
                                <w:b/>
                                <w:bCs/>
                                <w:color w:val="808080" w:themeColor="text1" w:themeTint="7F"/>
                                <w:sz w:val="32"/>
                                <w:szCs w:val="32"/>
                                <w:lang w:val="es-ES"/>
                              </w:rPr>
                            </w:pPr>
                          </w:p>
                        </w:txbxContent>
                      </v:textbox>
                    </v:rect>
                    <v:rect id="Rectangle 15" o:spid="_x0000_s1039" style="position:absolute;left:6494;top:11160;width:4998;height:2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TzNMAA&#10;AADbAAAADwAAAGRycy9kb3ducmV2LnhtbERPzYrCMBC+C75DGMGLrKmyqNs1iqgL1ZvVB5htxrba&#10;TEoTtb69OQgeP77/+bI1lbhT40rLCkbDCARxZnXJuYLT8e9rBsJ5ZI2VZVLwJAfLRbczx1jbBx/o&#10;nvpchBB2MSoovK9jKV1WkEE3tDVx4M62MegDbHKpG3yEcFPJcRRNpMGSQ0OBNa0Lyq7pzSjY7b/3&#10;p3UiL9efcjNIpmkk/ydbpfq9dvULwlPrP+K3O9EKxmF9+BJ+gFy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uTzNMAAAADbAAAADwAAAAAAAAAAAAAAAACYAgAAZHJzL2Rvd25y&#10;ZXYueG1sUEsFBgAAAAAEAAQA9QAAAIUDAAAAAA==&#10;" filled="f" stroked="f">
                      <v:textbox style="mso-fit-shape-to-text:t">
                        <w:txbxContent>
                          <w:sdt>
                            <w:sdtPr>
                              <w:rPr>
                                <w:sz w:val="96"/>
                                <w:szCs w:val="96"/>
                                <w:lang w:val="es-ES"/>
                              </w:rPr>
                              <w:alias w:val="Año"/>
                              <w:id w:val="18366977"/>
                              <w:dataBinding w:prefixMappings="xmlns:ns0='http://schemas.microsoft.com/office/2006/coverPageProps'" w:xpath="/ns0:CoverPageProperties[1]/ns0:PublishDate[1]" w:storeItemID="{55AF091B-3C7A-41E3-B477-F2FDAA23CFDA}"/>
                              <w:date w:fullDate="2011-03-15T00:00:00Z">
                                <w:dateFormat w:val="yy"/>
                                <w:lid w:val="es-ES"/>
                                <w:storeMappedDataAs w:val="dateTime"/>
                                <w:calendar w:val="gregorian"/>
                              </w:date>
                            </w:sdtPr>
                            <w:sdtEndPr/>
                            <w:sdtContent>
                              <w:p w:rsidR="00C45EF0" w:rsidRDefault="00C45EF0">
                                <w:pPr>
                                  <w:jc w:val="right"/>
                                  <w:rPr>
                                    <w:sz w:val="96"/>
                                    <w:szCs w:val="96"/>
                                    <w:lang w:val="es-ES"/>
                                  </w:rPr>
                                </w:pPr>
                                <w:r>
                                  <w:rPr>
                                    <w:sz w:val="96"/>
                                    <w:szCs w:val="96"/>
                                    <w:lang w:val="es-ES"/>
                                  </w:rPr>
                                  <w:t>11</w:t>
                                </w:r>
                              </w:p>
                            </w:sdtContent>
                          </w:sdt>
                        </w:txbxContent>
                      </v:textbox>
                    </v:rect>
                    <v:rect id="Rectangle 16"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fkb8QA&#10;AADbAAAADwAAAGRycy9kb3ducmV2LnhtbESP3WrCQBSE7wu+w3IE7+pGC6FE1yCKWKEV/HmAY/aY&#10;hGTPht3VpG/fLRR6OczMN8wyH0wrnuR8bVnBbJqAIC6srrlUcL3sXt9B+ICssbVMCr7JQ74avSwx&#10;07bnEz3PoRQRwj5DBVUIXSalLyoy6Ke2I47e3TqDIUpXSu2wj3DTynmSpNJgzXGhwo42FRXN+WEU&#10;vH0ej+5r2+zSZHs9sHXDZn87KTUZD+sFiEBD+A//tT+0gvkMfr/EHy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n5G/EAAAA2wAAAA8AAAAAAAAAAAAAAAAAmAIAAGRycy9k&#10;b3ducmV2LnhtbFBLBQYAAAAABAAEAPUAAACJAwAAAAA=&#10;" filled="f" stroked="f">
                      <v:textbox>
                        <w:txbxContent>
                          <w:sdt>
                            <w:sdtPr>
                              <w:rPr>
                                <w:b/>
                                <w:bCs/>
                                <w:color w:val="1F497D" w:themeColor="text2"/>
                                <w:sz w:val="72"/>
                                <w:szCs w:val="72"/>
                                <w:lang w:val="es-ES"/>
                              </w:rPr>
                              <w:alias w:val="Título"/>
                              <w:id w:val="15866532"/>
                              <w:dataBinding w:prefixMappings="xmlns:ns0='http://schemas.openxmlformats.org/package/2006/metadata/core-properties' xmlns:ns1='http://purl.org/dc/elements/1.1/'" w:xpath="/ns0:coreProperties[1]/ns1:title[1]" w:storeItemID="{6C3C8BC8-F283-45AE-878A-BAB7291924A1}"/>
                              <w:text/>
                            </w:sdtPr>
                            <w:sdtEndPr/>
                            <w:sdtContent>
                              <w:p w:rsidR="00C45EF0" w:rsidRDefault="00C45EF0">
                                <w:pPr>
                                  <w:spacing w:after="0"/>
                                  <w:rPr>
                                    <w:b/>
                                    <w:bCs/>
                                    <w:color w:val="1F497D" w:themeColor="text2"/>
                                    <w:sz w:val="72"/>
                                    <w:szCs w:val="72"/>
                                    <w:lang w:val="es-ES"/>
                                  </w:rPr>
                                </w:pPr>
                                <w:r>
                                  <w:rPr>
                                    <w:b/>
                                    <w:bCs/>
                                    <w:color w:val="1F497D" w:themeColor="text2"/>
                                    <w:sz w:val="72"/>
                                    <w:szCs w:val="72"/>
                                    <w:lang w:val="es-ES"/>
                                  </w:rPr>
                                  <w:t>PLAN DE ESTUDIOS</w:t>
                                </w:r>
                              </w:p>
                            </w:sdtContent>
                          </w:sdt>
                          <w:sdt>
                            <w:sdtPr>
                              <w:rPr>
                                <w:b/>
                                <w:bCs/>
                                <w:color w:val="4F81BD" w:themeColor="accent1"/>
                                <w:sz w:val="40"/>
                                <w:szCs w:val="40"/>
                                <w:lang w:val="es-ES"/>
                              </w:rPr>
                              <w:alias w:val="Subtítulo"/>
                              <w:id w:val="15866538"/>
                              <w:dataBinding w:prefixMappings="xmlns:ns0='http://schemas.openxmlformats.org/package/2006/metadata/core-properties' xmlns:ns1='http://purl.org/dc/elements/1.1/'" w:xpath="/ns0:coreProperties[1]/ns1:subject[1]" w:storeItemID="{6C3C8BC8-F283-45AE-878A-BAB7291924A1}"/>
                              <w:text/>
                            </w:sdtPr>
                            <w:sdtEndPr/>
                            <w:sdtContent>
                              <w:p w:rsidR="00C45EF0" w:rsidRDefault="00C45EF0">
                                <w:pPr>
                                  <w:rPr>
                                    <w:b/>
                                    <w:bCs/>
                                    <w:color w:val="4F81BD" w:themeColor="accent1"/>
                                    <w:sz w:val="40"/>
                                    <w:szCs w:val="40"/>
                                    <w:lang w:val="es-ES"/>
                                  </w:rPr>
                                </w:pPr>
                                <w:r>
                                  <w:rPr>
                                    <w:b/>
                                    <w:bCs/>
                                    <w:color w:val="4F81BD" w:themeColor="accent1"/>
                                    <w:sz w:val="40"/>
                                    <w:szCs w:val="40"/>
                                    <w:lang w:val="es-ES"/>
                                  </w:rPr>
                                  <w:t>COMPONENTE TECNICO CIENTIFICO</w:t>
                                </w:r>
                              </w:p>
                            </w:sdtContent>
                          </w:sdt>
                          <w:sdt>
                            <w:sdtPr>
                              <w:rPr>
                                <w:b/>
                                <w:bCs/>
                                <w:color w:val="808080" w:themeColor="text1" w:themeTint="7F"/>
                                <w:sz w:val="32"/>
                                <w:szCs w:val="32"/>
                                <w:lang w:val="es-ES"/>
                              </w:rPr>
                              <w:alias w:val="Autor"/>
                              <w:id w:val="15866544"/>
                              <w:dataBinding w:prefixMappings="xmlns:ns0='http://schemas.openxmlformats.org/package/2006/metadata/core-properties' xmlns:ns1='http://purl.org/dc/elements/1.1/'" w:xpath="/ns0:coreProperties[1]/ns1:creator[1]" w:storeItemID="{6C3C8BC8-F283-45AE-878A-BAB7291924A1}"/>
                              <w:text/>
                            </w:sdtPr>
                            <w:sdtEndPr/>
                            <w:sdtContent>
                              <w:p w:rsidR="00C45EF0" w:rsidRDefault="00C45EF0">
                                <w:pPr>
                                  <w:rPr>
                                    <w:b/>
                                    <w:bCs/>
                                    <w:color w:val="808080" w:themeColor="text1" w:themeTint="7F"/>
                                    <w:sz w:val="32"/>
                                    <w:szCs w:val="32"/>
                                    <w:lang w:val="es-ES"/>
                                  </w:rPr>
                                </w:pPr>
                                <w:r>
                                  <w:rPr>
                                    <w:b/>
                                    <w:bCs/>
                                    <w:color w:val="808080" w:themeColor="text1" w:themeTint="7F"/>
                                    <w:sz w:val="32"/>
                                    <w:szCs w:val="32"/>
                                  </w:rPr>
                                  <w:t>CICLO_5_</w:t>
                                </w:r>
                              </w:p>
                            </w:sdtContent>
                          </w:sdt>
                          <w:p w:rsidR="00C45EF0" w:rsidRDefault="00C45EF0">
                            <w:pPr>
                              <w:rPr>
                                <w:b/>
                                <w:bCs/>
                                <w:color w:val="808080" w:themeColor="text1" w:themeTint="7F"/>
                                <w:sz w:val="32"/>
                                <w:szCs w:val="32"/>
                                <w:lang w:val="es-ES"/>
                              </w:rPr>
                            </w:pPr>
                          </w:p>
                        </w:txbxContent>
                      </v:textbox>
                    </v:rect>
                    <w10:wrap anchorx="page" anchory="margin"/>
                  </v:group>
                </w:pict>
              </mc:Fallback>
            </mc:AlternateContent>
          </w:r>
        </w:p>
        <w:p w:rsidR="004C542A" w:rsidRDefault="004C542A">
          <w:r>
            <w:br w:type="page"/>
          </w:r>
        </w:p>
      </w:sdtContent>
    </w:sdt>
    <w:p w:rsidR="0049020A" w:rsidRDefault="004C542A">
      <w:pPr>
        <w:rPr>
          <w:b/>
          <w:sz w:val="40"/>
          <w:szCs w:val="40"/>
        </w:rPr>
      </w:pPr>
      <w:r w:rsidRPr="004C542A">
        <w:rPr>
          <w:b/>
          <w:sz w:val="40"/>
          <w:szCs w:val="40"/>
        </w:rPr>
        <w:lastRenderedPageBreak/>
        <w:t>PASO 1</w:t>
      </w:r>
    </w:p>
    <w:p w:rsidR="006A14A7" w:rsidRDefault="004C542A" w:rsidP="006A14A7">
      <w:pPr>
        <w:rPr>
          <w:b/>
          <w:sz w:val="40"/>
          <w:szCs w:val="40"/>
        </w:rPr>
      </w:pPr>
      <w:r>
        <w:rPr>
          <w:b/>
          <w:sz w:val="40"/>
          <w:szCs w:val="40"/>
        </w:rPr>
        <w:t>Fecha:</w:t>
      </w:r>
      <w:r w:rsidR="006A14A7" w:rsidRPr="006A14A7">
        <w:rPr>
          <w:b/>
          <w:sz w:val="40"/>
          <w:szCs w:val="40"/>
        </w:rPr>
        <w:t xml:space="preserve"> </w:t>
      </w:r>
    </w:p>
    <w:p w:rsidR="006A14A7" w:rsidRDefault="006A14A7" w:rsidP="006A14A7">
      <w:pPr>
        <w:rPr>
          <w:b/>
          <w:sz w:val="40"/>
          <w:szCs w:val="40"/>
        </w:rPr>
      </w:pPr>
      <w:r>
        <w:rPr>
          <w:b/>
          <w:sz w:val="40"/>
          <w:szCs w:val="40"/>
        </w:rPr>
        <w:t xml:space="preserve">Componente  o   Área </w:t>
      </w:r>
    </w:p>
    <w:p w:rsidR="007D67C9" w:rsidRPr="004C542A" w:rsidRDefault="007D67C9" w:rsidP="006A14A7">
      <w:pPr>
        <w:rPr>
          <w:b/>
          <w:sz w:val="40"/>
          <w:szCs w:val="40"/>
        </w:rPr>
      </w:pPr>
      <w:r>
        <w:rPr>
          <w:b/>
          <w:sz w:val="40"/>
          <w:szCs w:val="40"/>
        </w:rPr>
        <w:t>TECNICO CIENTIFICO</w:t>
      </w:r>
    </w:p>
    <w:p w:rsidR="004C542A" w:rsidRDefault="004C542A">
      <w:pPr>
        <w:rPr>
          <w:b/>
          <w:sz w:val="40"/>
          <w:szCs w:val="40"/>
        </w:rPr>
      </w:pPr>
      <w:r>
        <w:rPr>
          <w:b/>
          <w:sz w:val="40"/>
          <w:szCs w:val="40"/>
        </w:rPr>
        <w:t xml:space="preserve">Docentes participantes </w:t>
      </w:r>
    </w:p>
    <w:tbl>
      <w:tblPr>
        <w:tblStyle w:val="Cuadrculamedia1-nfasis5"/>
        <w:tblW w:w="0" w:type="auto"/>
        <w:tblLook w:val="04A0" w:firstRow="1" w:lastRow="0" w:firstColumn="1" w:lastColumn="0" w:noHBand="0" w:noVBand="1"/>
      </w:tblPr>
      <w:tblGrid>
        <w:gridCol w:w="3240"/>
        <w:gridCol w:w="3240"/>
        <w:gridCol w:w="3241"/>
        <w:gridCol w:w="3241"/>
      </w:tblGrid>
      <w:tr w:rsidR="0049020A" w:rsidTr="006A14A7">
        <w:trPr>
          <w:cnfStyle w:val="100000000000" w:firstRow="1" w:lastRow="0" w:firstColumn="0" w:lastColumn="0" w:oddVBand="0" w:evenVBand="0" w:oddHBand="0"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3240" w:type="dxa"/>
          </w:tcPr>
          <w:p w:rsidR="0049020A" w:rsidRDefault="006A14A7">
            <w:r>
              <w:t xml:space="preserve">NOMBRE </w:t>
            </w:r>
          </w:p>
        </w:tc>
        <w:tc>
          <w:tcPr>
            <w:tcW w:w="3240" w:type="dxa"/>
          </w:tcPr>
          <w:p w:rsidR="0049020A" w:rsidRDefault="006A14A7">
            <w:pPr>
              <w:cnfStyle w:val="100000000000" w:firstRow="1" w:lastRow="0" w:firstColumn="0" w:lastColumn="0" w:oddVBand="0" w:evenVBand="0" w:oddHBand="0" w:evenHBand="0" w:firstRowFirstColumn="0" w:firstRowLastColumn="0" w:lastRowFirstColumn="0" w:lastRowLastColumn="0"/>
            </w:pPr>
            <w:r>
              <w:t>INSTITUCIÓN EDUCATIVA</w:t>
            </w:r>
          </w:p>
        </w:tc>
        <w:tc>
          <w:tcPr>
            <w:tcW w:w="3241" w:type="dxa"/>
          </w:tcPr>
          <w:p w:rsidR="0049020A" w:rsidRDefault="006A14A7">
            <w:pPr>
              <w:cnfStyle w:val="100000000000" w:firstRow="1" w:lastRow="0" w:firstColumn="0" w:lastColumn="0" w:oddVBand="0" w:evenVBand="0" w:oddHBand="0" w:evenHBand="0" w:firstRowFirstColumn="0" w:firstRowLastColumn="0" w:lastRowFirstColumn="0" w:lastRowLastColumn="0"/>
            </w:pPr>
            <w:r>
              <w:t>ÁREA</w:t>
            </w:r>
          </w:p>
        </w:tc>
        <w:tc>
          <w:tcPr>
            <w:tcW w:w="3241" w:type="dxa"/>
          </w:tcPr>
          <w:p w:rsidR="0049020A" w:rsidRDefault="006A14A7">
            <w:pPr>
              <w:cnfStyle w:val="100000000000" w:firstRow="1" w:lastRow="0" w:firstColumn="0" w:lastColumn="0" w:oddVBand="0" w:evenVBand="0" w:oddHBand="0" w:evenHBand="0" w:firstRowFirstColumn="0" w:firstRowLastColumn="0" w:lastRowFirstColumn="0" w:lastRowLastColumn="0"/>
            </w:pPr>
            <w:r>
              <w:t>CORREO</w:t>
            </w:r>
          </w:p>
        </w:tc>
      </w:tr>
      <w:tr w:rsidR="0049020A" w:rsidTr="006A14A7">
        <w:trPr>
          <w:cnfStyle w:val="000000100000" w:firstRow="0" w:lastRow="0" w:firstColumn="0" w:lastColumn="0" w:oddVBand="0" w:evenVBand="0" w:oddHBand="1"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3240" w:type="dxa"/>
          </w:tcPr>
          <w:p w:rsidR="0049020A" w:rsidRDefault="007D67C9">
            <w:r>
              <w:t xml:space="preserve">Luis Gabriel </w:t>
            </w:r>
          </w:p>
        </w:tc>
        <w:tc>
          <w:tcPr>
            <w:tcW w:w="3240" w:type="dxa"/>
          </w:tcPr>
          <w:p w:rsidR="0049020A" w:rsidRDefault="007D67C9">
            <w:pPr>
              <w:cnfStyle w:val="000000100000" w:firstRow="0" w:lastRow="0" w:firstColumn="0" w:lastColumn="0" w:oddVBand="0" w:evenVBand="0" w:oddHBand="1" w:evenHBand="0" w:firstRowFirstColumn="0" w:firstRowLastColumn="0" w:lastRowFirstColumn="0" w:lastRowLastColumn="0"/>
            </w:pPr>
            <w:r>
              <w:t>Arzobispo Tulio Botero Salazar</w:t>
            </w:r>
          </w:p>
        </w:tc>
        <w:tc>
          <w:tcPr>
            <w:tcW w:w="3241" w:type="dxa"/>
          </w:tcPr>
          <w:p w:rsidR="0049020A" w:rsidRDefault="007D67C9">
            <w:pPr>
              <w:cnfStyle w:val="000000100000" w:firstRow="0" w:lastRow="0" w:firstColumn="0" w:lastColumn="0" w:oddVBand="0" w:evenVBand="0" w:oddHBand="1" w:evenHBand="0" w:firstRowFirstColumn="0" w:firstRowLastColumn="0" w:lastRowFirstColumn="0" w:lastRowLastColumn="0"/>
            </w:pPr>
            <w:r>
              <w:t>Tecnologia e Informatica</w:t>
            </w:r>
          </w:p>
        </w:tc>
        <w:tc>
          <w:tcPr>
            <w:tcW w:w="3241" w:type="dxa"/>
          </w:tcPr>
          <w:p w:rsidR="0049020A" w:rsidRDefault="007D67C9">
            <w:pPr>
              <w:cnfStyle w:val="000000100000" w:firstRow="0" w:lastRow="0" w:firstColumn="0" w:lastColumn="0" w:oddVBand="0" w:evenVBand="0" w:oddHBand="1" w:evenHBand="0" w:firstRowFirstColumn="0" w:firstRowLastColumn="0" w:lastRowFirstColumn="0" w:lastRowLastColumn="0"/>
            </w:pPr>
            <w:r>
              <w:t>luis.correa8@medellin.co</w:t>
            </w:r>
          </w:p>
        </w:tc>
      </w:tr>
      <w:tr w:rsidR="0049020A" w:rsidTr="006A14A7">
        <w:trPr>
          <w:trHeight w:val="263"/>
        </w:trPr>
        <w:tc>
          <w:tcPr>
            <w:cnfStyle w:val="001000000000" w:firstRow="0" w:lastRow="0" w:firstColumn="1" w:lastColumn="0" w:oddVBand="0" w:evenVBand="0" w:oddHBand="0" w:evenHBand="0" w:firstRowFirstColumn="0" w:firstRowLastColumn="0" w:lastRowFirstColumn="0" w:lastRowLastColumn="0"/>
            <w:tcW w:w="3240" w:type="dxa"/>
          </w:tcPr>
          <w:p w:rsidR="0049020A" w:rsidRDefault="0049020A"/>
        </w:tc>
        <w:tc>
          <w:tcPr>
            <w:tcW w:w="3240" w:type="dxa"/>
          </w:tcPr>
          <w:p w:rsidR="0049020A" w:rsidRDefault="0049020A">
            <w:pPr>
              <w:cnfStyle w:val="000000000000" w:firstRow="0" w:lastRow="0" w:firstColumn="0" w:lastColumn="0" w:oddVBand="0" w:evenVBand="0" w:oddHBand="0" w:evenHBand="0" w:firstRowFirstColumn="0" w:firstRowLastColumn="0" w:lastRowFirstColumn="0" w:lastRowLastColumn="0"/>
            </w:pPr>
          </w:p>
        </w:tc>
        <w:tc>
          <w:tcPr>
            <w:tcW w:w="3241" w:type="dxa"/>
          </w:tcPr>
          <w:p w:rsidR="0049020A" w:rsidRDefault="0049020A">
            <w:pPr>
              <w:cnfStyle w:val="000000000000" w:firstRow="0" w:lastRow="0" w:firstColumn="0" w:lastColumn="0" w:oddVBand="0" w:evenVBand="0" w:oddHBand="0" w:evenHBand="0" w:firstRowFirstColumn="0" w:firstRowLastColumn="0" w:lastRowFirstColumn="0" w:lastRowLastColumn="0"/>
            </w:pPr>
          </w:p>
        </w:tc>
        <w:tc>
          <w:tcPr>
            <w:tcW w:w="3241" w:type="dxa"/>
          </w:tcPr>
          <w:p w:rsidR="0049020A" w:rsidRDefault="0049020A">
            <w:pPr>
              <w:cnfStyle w:val="000000000000" w:firstRow="0" w:lastRow="0" w:firstColumn="0" w:lastColumn="0" w:oddVBand="0" w:evenVBand="0" w:oddHBand="0" w:evenHBand="0" w:firstRowFirstColumn="0" w:firstRowLastColumn="0" w:lastRowFirstColumn="0" w:lastRowLastColumn="0"/>
            </w:pPr>
          </w:p>
        </w:tc>
      </w:tr>
      <w:tr w:rsidR="0049020A" w:rsidTr="006A14A7">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3240" w:type="dxa"/>
          </w:tcPr>
          <w:p w:rsidR="0049020A" w:rsidRDefault="0049020A"/>
        </w:tc>
        <w:tc>
          <w:tcPr>
            <w:tcW w:w="3240" w:type="dxa"/>
          </w:tcPr>
          <w:p w:rsidR="0049020A" w:rsidRDefault="0049020A">
            <w:pPr>
              <w:cnfStyle w:val="000000100000" w:firstRow="0" w:lastRow="0" w:firstColumn="0" w:lastColumn="0" w:oddVBand="0" w:evenVBand="0" w:oddHBand="1" w:evenHBand="0" w:firstRowFirstColumn="0" w:firstRowLastColumn="0" w:lastRowFirstColumn="0" w:lastRowLastColumn="0"/>
            </w:pPr>
          </w:p>
        </w:tc>
        <w:tc>
          <w:tcPr>
            <w:tcW w:w="3241" w:type="dxa"/>
          </w:tcPr>
          <w:p w:rsidR="0049020A" w:rsidRDefault="0049020A">
            <w:pPr>
              <w:cnfStyle w:val="000000100000" w:firstRow="0" w:lastRow="0" w:firstColumn="0" w:lastColumn="0" w:oddVBand="0" w:evenVBand="0" w:oddHBand="1" w:evenHBand="0" w:firstRowFirstColumn="0" w:firstRowLastColumn="0" w:lastRowFirstColumn="0" w:lastRowLastColumn="0"/>
            </w:pPr>
          </w:p>
        </w:tc>
        <w:tc>
          <w:tcPr>
            <w:tcW w:w="3241" w:type="dxa"/>
          </w:tcPr>
          <w:p w:rsidR="0049020A" w:rsidRDefault="0049020A">
            <w:pPr>
              <w:cnfStyle w:val="000000100000" w:firstRow="0" w:lastRow="0" w:firstColumn="0" w:lastColumn="0" w:oddVBand="0" w:evenVBand="0" w:oddHBand="1" w:evenHBand="0" w:firstRowFirstColumn="0" w:firstRowLastColumn="0" w:lastRowFirstColumn="0" w:lastRowLastColumn="0"/>
            </w:pPr>
          </w:p>
        </w:tc>
      </w:tr>
      <w:tr w:rsidR="0049020A" w:rsidTr="006A14A7">
        <w:trPr>
          <w:trHeight w:val="248"/>
        </w:trPr>
        <w:tc>
          <w:tcPr>
            <w:cnfStyle w:val="001000000000" w:firstRow="0" w:lastRow="0" w:firstColumn="1" w:lastColumn="0" w:oddVBand="0" w:evenVBand="0" w:oddHBand="0" w:evenHBand="0" w:firstRowFirstColumn="0" w:firstRowLastColumn="0" w:lastRowFirstColumn="0" w:lastRowLastColumn="0"/>
            <w:tcW w:w="3240" w:type="dxa"/>
          </w:tcPr>
          <w:p w:rsidR="0049020A" w:rsidRDefault="0049020A"/>
        </w:tc>
        <w:tc>
          <w:tcPr>
            <w:tcW w:w="3240" w:type="dxa"/>
          </w:tcPr>
          <w:p w:rsidR="0049020A" w:rsidRDefault="0049020A">
            <w:pPr>
              <w:cnfStyle w:val="000000000000" w:firstRow="0" w:lastRow="0" w:firstColumn="0" w:lastColumn="0" w:oddVBand="0" w:evenVBand="0" w:oddHBand="0" w:evenHBand="0" w:firstRowFirstColumn="0" w:firstRowLastColumn="0" w:lastRowFirstColumn="0" w:lastRowLastColumn="0"/>
            </w:pPr>
          </w:p>
        </w:tc>
        <w:tc>
          <w:tcPr>
            <w:tcW w:w="3241" w:type="dxa"/>
          </w:tcPr>
          <w:p w:rsidR="0049020A" w:rsidRDefault="0049020A">
            <w:pPr>
              <w:cnfStyle w:val="000000000000" w:firstRow="0" w:lastRow="0" w:firstColumn="0" w:lastColumn="0" w:oddVBand="0" w:evenVBand="0" w:oddHBand="0" w:evenHBand="0" w:firstRowFirstColumn="0" w:firstRowLastColumn="0" w:lastRowFirstColumn="0" w:lastRowLastColumn="0"/>
            </w:pPr>
          </w:p>
        </w:tc>
        <w:tc>
          <w:tcPr>
            <w:tcW w:w="3241" w:type="dxa"/>
          </w:tcPr>
          <w:p w:rsidR="0049020A" w:rsidRDefault="0049020A">
            <w:pPr>
              <w:cnfStyle w:val="000000000000" w:firstRow="0" w:lastRow="0" w:firstColumn="0" w:lastColumn="0" w:oddVBand="0" w:evenVBand="0" w:oddHBand="0" w:evenHBand="0" w:firstRowFirstColumn="0" w:firstRowLastColumn="0" w:lastRowFirstColumn="0" w:lastRowLastColumn="0"/>
            </w:pPr>
          </w:p>
        </w:tc>
      </w:tr>
      <w:tr w:rsidR="0049020A" w:rsidTr="006A14A7">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3240" w:type="dxa"/>
          </w:tcPr>
          <w:p w:rsidR="0049020A" w:rsidRDefault="0049020A"/>
        </w:tc>
        <w:tc>
          <w:tcPr>
            <w:tcW w:w="3240" w:type="dxa"/>
          </w:tcPr>
          <w:p w:rsidR="0049020A" w:rsidRDefault="0049020A">
            <w:pPr>
              <w:cnfStyle w:val="000000100000" w:firstRow="0" w:lastRow="0" w:firstColumn="0" w:lastColumn="0" w:oddVBand="0" w:evenVBand="0" w:oddHBand="1" w:evenHBand="0" w:firstRowFirstColumn="0" w:firstRowLastColumn="0" w:lastRowFirstColumn="0" w:lastRowLastColumn="0"/>
            </w:pPr>
          </w:p>
        </w:tc>
        <w:tc>
          <w:tcPr>
            <w:tcW w:w="3241" w:type="dxa"/>
          </w:tcPr>
          <w:p w:rsidR="0049020A" w:rsidRDefault="0049020A">
            <w:pPr>
              <w:cnfStyle w:val="000000100000" w:firstRow="0" w:lastRow="0" w:firstColumn="0" w:lastColumn="0" w:oddVBand="0" w:evenVBand="0" w:oddHBand="1" w:evenHBand="0" w:firstRowFirstColumn="0" w:firstRowLastColumn="0" w:lastRowFirstColumn="0" w:lastRowLastColumn="0"/>
            </w:pPr>
          </w:p>
        </w:tc>
        <w:tc>
          <w:tcPr>
            <w:tcW w:w="3241" w:type="dxa"/>
          </w:tcPr>
          <w:p w:rsidR="0049020A" w:rsidRDefault="0049020A">
            <w:pPr>
              <w:cnfStyle w:val="000000100000" w:firstRow="0" w:lastRow="0" w:firstColumn="0" w:lastColumn="0" w:oddVBand="0" w:evenVBand="0" w:oddHBand="1" w:evenHBand="0" w:firstRowFirstColumn="0" w:firstRowLastColumn="0" w:lastRowFirstColumn="0" w:lastRowLastColumn="0"/>
            </w:pPr>
          </w:p>
        </w:tc>
      </w:tr>
      <w:tr w:rsidR="0049020A" w:rsidTr="006A14A7">
        <w:trPr>
          <w:trHeight w:val="248"/>
        </w:trPr>
        <w:tc>
          <w:tcPr>
            <w:cnfStyle w:val="001000000000" w:firstRow="0" w:lastRow="0" w:firstColumn="1" w:lastColumn="0" w:oddVBand="0" w:evenVBand="0" w:oddHBand="0" w:evenHBand="0" w:firstRowFirstColumn="0" w:firstRowLastColumn="0" w:lastRowFirstColumn="0" w:lastRowLastColumn="0"/>
            <w:tcW w:w="3240" w:type="dxa"/>
          </w:tcPr>
          <w:p w:rsidR="0049020A" w:rsidRDefault="0049020A"/>
        </w:tc>
        <w:tc>
          <w:tcPr>
            <w:tcW w:w="3240" w:type="dxa"/>
          </w:tcPr>
          <w:p w:rsidR="0049020A" w:rsidRDefault="0049020A">
            <w:pPr>
              <w:cnfStyle w:val="000000000000" w:firstRow="0" w:lastRow="0" w:firstColumn="0" w:lastColumn="0" w:oddVBand="0" w:evenVBand="0" w:oddHBand="0" w:evenHBand="0" w:firstRowFirstColumn="0" w:firstRowLastColumn="0" w:lastRowFirstColumn="0" w:lastRowLastColumn="0"/>
            </w:pPr>
          </w:p>
        </w:tc>
        <w:tc>
          <w:tcPr>
            <w:tcW w:w="3241" w:type="dxa"/>
          </w:tcPr>
          <w:p w:rsidR="0049020A" w:rsidRDefault="0049020A">
            <w:pPr>
              <w:cnfStyle w:val="000000000000" w:firstRow="0" w:lastRow="0" w:firstColumn="0" w:lastColumn="0" w:oddVBand="0" w:evenVBand="0" w:oddHBand="0" w:evenHBand="0" w:firstRowFirstColumn="0" w:firstRowLastColumn="0" w:lastRowFirstColumn="0" w:lastRowLastColumn="0"/>
            </w:pPr>
          </w:p>
        </w:tc>
        <w:tc>
          <w:tcPr>
            <w:tcW w:w="3241" w:type="dxa"/>
          </w:tcPr>
          <w:p w:rsidR="0049020A" w:rsidRDefault="0049020A">
            <w:pPr>
              <w:cnfStyle w:val="000000000000" w:firstRow="0" w:lastRow="0" w:firstColumn="0" w:lastColumn="0" w:oddVBand="0" w:evenVBand="0" w:oddHBand="0" w:evenHBand="0" w:firstRowFirstColumn="0" w:firstRowLastColumn="0" w:lastRowFirstColumn="0" w:lastRowLastColumn="0"/>
            </w:pPr>
          </w:p>
        </w:tc>
      </w:tr>
      <w:tr w:rsidR="0049020A" w:rsidTr="006A14A7">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3240" w:type="dxa"/>
          </w:tcPr>
          <w:p w:rsidR="0049020A" w:rsidRDefault="0049020A"/>
        </w:tc>
        <w:tc>
          <w:tcPr>
            <w:tcW w:w="3240" w:type="dxa"/>
          </w:tcPr>
          <w:p w:rsidR="0049020A" w:rsidRDefault="0049020A">
            <w:pPr>
              <w:cnfStyle w:val="000000100000" w:firstRow="0" w:lastRow="0" w:firstColumn="0" w:lastColumn="0" w:oddVBand="0" w:evenVBand="0" w:oddHBand="1" w:evenHBand="0" w:firstRowFirstColumn="0" w:firstRowLastColumn="0" w:lastRowFirstColumn="0" w:lastRowLastColumn="0"/>
            </w:pPr>
          </w:p>
        </w:tc>
        <w:tc>
          <w:tcPr>
            <w:tcW w:w="3241" w:type="dxa"/>
          </w:tcPr>
          <w:p w:rsidR="0049020A" w:rsidRDefault="0049020A">
            <w:pPr>
              <w:cnfStyle w:val="000000100000" w:firstRow="0" w:lastRow="0" w:firstColumn="0" w:lastColumn="0" w:oddVBand="0" w:evenVBand="0" w:oddHBand="1" w:evenHBand="0" w:firstRowFirstColumn="0" w:firstRowLastColumn="0" w:lastRowFirstColumn="0" w:lastRowLastColumn="0"/>
            </w:pPr>
          </w:p>
        </w:tc>
        <w:tc>
          <w:tcPr>
            <w:tcW w:w="3241" w:type="dxa"/>
          </w:tcPr>
          <w:p w:rsidR="0049020A" w:rsidRDefault="0049020A">
            <w:pPr>
              <w:cnfStyle w:val="000000100000" w:firstRow="0" w:lastRow="0" w:firstColumn="0" w:lastColumn="0" w:oddVBand="0" w:evenVBand="0" w:oddHBand="1" w:evenHBand="0" w:firstRowFirstColumn="0" w:firstRowLastColumn="0" w:lastRowFirstColumn="0" w:lastRowLastColumn="0"/>
            </w:pPr>
          </w:p>
        </w:tc>
      </w:tr>
    </w:tbl>
    <w:p w:rsidR="00D52F45" w:rsidRDefault="00D52F45"/>
    <w:p w:rsidR="004C542A" w:rsidRDefault="004C542A"/>
    <w:p w:rsidR="004C542A" w:rsidRDefault="004C542A"/>
    <w:p w:rsidR="004C542A" w:rsidRDefault="004C542A"/>
    <w:p w:rsidR="004C542A" w:rsidRDefault="004C542A"/>
    <w:p w:rsidR="004C542A" w:rsidRDefault="004C542A"/>
    <w:p w:rsidR="009D1996" w:rsidRDefault="009D1996"/>
    <w:p w:rsidR="0049020A" w:rsidRDefault="00D52F45">
      <w:pPr>
        <w:rPr>
          <w:b/>
          <w:sz w:val="28"/>
          <w:szCs w:val="28"/>
        </w:rPr>
      </w:pPr>
      <w:r w:rsidRPr="00D52F45">
        <w:rPr>
          <w:b/>
          <w:sz w:val="28"/>
          <w:szCs w:val="28"/>
        </w:rPr>
        <w:t>ESTANDARES</w:t>
      </w:r>
    </w:p>
    <w:p w:rsidR="009D1996" w:rsidRPr="00D52F45" w:rsidRDefault="004C542A">
      <w:pPr>
        <w:rPr>
          <w:b/>
          <w:sz w:val="28"/>
          <w:szCs w:val="28"/>
        </w:rPr>
      </w:pPr>
      <w:r>
        <w:rPr>
          <w:b/>
          <w:sz w:val="28"/>
          <w:szCs w:val="28"/>
        </w:rPr>
        <w:t xml:space="preserve">CICLO </w:t>
      </w:r>
      <w:r w:rsidR="007D67C9">
        <w:rPr>
          <w:b/>
          <w:sz w:val="28"/>
          <w:szCs w:val="28"/>
        </w:rPr>
        <w:t>5</w:t>
      </w:r>
    </w:p>
    <w:tbl>
      <w:tblPr>
        <w:tblStyle w:val="Listavistosa-nfasis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2261"/>
        <w:gridCol w:w="2261"/>
        <w:gridCol w:w="2261"/>
        <w:gridCol w:w="2261"/>
      </w:tblGrid>
      <w:tr w:rsidR="00D16E23" w:rsidTr="00B074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t>ENUNCIADO</w:t>
            </w:r>
          </w:p>
        </w:tc>
        <w:tc>
          <w:tcPr>
            <w:tcW w:w="2261" w:type="dxa"/>
          </w:tcPr>
          <w:p w:rsidR="00D16E23" w:rsidRDefault="00D16E23" w:rsidP="007D67C9">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GillSans-Bold" w:hAnsi="GillSans-Bold" w:cs="GillSans-Bold"/>
                <w:b w:val="0"/>
                <w:bCs w:val="0"/>
                <w:sz w:val="18"/>
                <w:szCs w:val="18"/>
              </w:rPr>
            </w:pPr>
            <w:r>
              <w:t>1.</w:t>
            </w:r>
            <w:r>
              <w:rPr>
                <w:rFonts w:ascii="GillSans-Bold" w:hAnsi="GillSans-Bold" w:cs="GillSans-Bold"/>
                <w:b w:val="0"/>
                <w:bCs w:val="0"/>
                <w:sz w:val="18"/>
                <w:szCs w:val="18"/>
              </w:rPr>
              <w:t xml:space="preserve"> Naturaleza y evolución</w:t>
            </w:r>
          </w:p>
          <w:p w:rsidR="00D16E23" w:rsidRDefault="00D16E23" w:rsidP="007D67C9">
            <w:pPr>
              <w:cnfStyle w:val="100000000000" w:firstRow="1" w:lastRow="0" w:firstColumn="0" w:lastColumn="0" w:oddVBand="0" w:evenVBand="0" w:oddHBand="0" w:evenHBand="0" w:firstRowFirstColumn="0" w:firstRowLastColumn="0" w:lastRowFirstColumn="0" w:lastRowLastColumn="0"/>
            </w:pPr>
            <w:r>
              <w:rPr>
                <w:rFonts w:ascii="GillSans-Bold" w:hAnsi="GillSans-Bold" w:cs="GillSans-Bold"/>
                <w:b w:val="0"/>
                <w:bCs w:val="0"/>
                <w:sz w:val="18"/>
                <w:szCs w:val="18"/>
              </w:rPr>
              <w:t>de la tecnología</w:t>
            </w:r>
          </w:p>
        </w:tc>
        <w:tc>
          <w:tcPr>
            <w:tcW w:w="2261" w:type="dxa"/>
          </w:tcPr>
          <w:p w:rsidR="00D16E23" w:rsidRDefault="00D16E23" w:rsidP="007D67C9">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GillSans-Bold" w:hAnsi="GillSans-Bold" w:cs="GillSans-Bold"/>
                <w:b w:val="0"/>
                <w:bCs w:val="0"/>
                <w:sz w:val="18"/>
                <w:szCs w:val="18"/>
              </w:rPr>
            </w:pPr>
            <w:r>
              <w:t>2.</w:t>
            </w:r>
            <w:r>
              <w:rPr>
                <w:rFonts w:ascii="GillSans-Bold" w:hAnsi="GillSans-Bold" w:cs="GillSans-Bold"/>
                <w:b w:val="0"/>
                <w:bCs w:val="0"/>
                <w:sz w:val="18"/>
                <w:szCs w:val="18"/>
              </w:rPr>
              <w:t xml:space="preserve"> Apropiación y uso</w:t>
            </w:r>
          </w:p>
          <w:p w:rsidR="00D16E23" w:rsidRDefault="00D16E23" w:rsidP="007D67C9">
            <w:pPr>
              <w:cnfStyle w:val="100000000000" w:firstRow="1" w:lastRow="0" w:firstColumn="0" w:lastColumn="0" w:oddVBand="0" w:evenVBand="0" w:oddHBand="0" w:evenHBand="0" w:firstRowFirstColumn="0" w:firstRowLastColumn="0" w:lastRowFirstColumn="0" w:lastRowLastColumn="0"/>
            </w:pPr>
            <w:r>
              <w:rPr>
                <w:rFonts w:ascii="GillSans-Bold" w:hAnsi="GillSans-Bold" w:cs="GillSans-Bold"/>
                <w:b w:val="0"/>
                <w:bCs w:val="0"/>
                <w:sz w:val="18"/>
                <w:szCs w:val="18"/>
              </w:rPr>
              <w:t>de la tecnología</w:t>
            </w:r>
          </w:p>
        </w:tc>
        <w:tc>
          <w:tcPr>
            <w:tcW w:w="2261" w:type="dxa"/>
          </w:tcPr>
          <w:p w:rsidR="00D16E23" w:rsidRDefault="00D16E23" w:rsidP="007D67C9">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GillSans-Bold" w:hAnsi="GillSans-Bold" w:cs="GillSans-Bold"/>
                <w:b w:val="0"/>
                <w:bCs w:val="0"/>
                <w:sz w:val="18"/>
                <w:szCs w:val="18"/>
              </w:rPr>
            </w:pPr>
            <w:r>
              <w:t>3</w:t>
            </w:r>
            <w:r>
              <w:rPr>
                <w:rFonts w:ascii="GillSans-Bold" w:hAnsi="GillSans-Bold" w:cs="GillSans-Bold"/>
                <w:b w:val="0"/>
                <w:bCs w:val="0"/>
                <w:sz w:val="18"/>
                <w:szCs w:val="18"/>
              </w:rPr>
              <w:t>Solución de problemas</w:t>
            </w:r>
          </w:p>
          <w:p w:rsidR="00D16E23" w:rsidRDefault="00D16E23" w:rsidP="007D67C9">
            <w:pPr>
              <w:cnfStyle w:val="100000000000" w:firstRow="1" w:lastRow="0" w:firstColumn="0" w:lastColumn="0" w:oddVBand="0" w:evenVBand="0" w:oddHBand="0" w:evenHBand="0" w:firstRowFirstColumn="0" w:firstRowLastColumn="0" w:lastRowFirstColumn="0" w:lastRowLastColumn="0"/>
            </w:pPr>
            <w:r>
              <w:rPr>
                <w:rFonts w:ascii="GillSans-Bold" w:hAnsi="GillSans-Bold" w:cs="GillSans-Bold"/>
                <w:b w:val="0"/>
                <w:bCs w:val="0"/>
                <w:sz w:val="18"/>
                <w:szCs w:val="18"/>
              </w:rPr>
              <w:t>con tecnología</w:t>
            </w:r>
          </w:p>
        </w:tc>
        <w:tc>
          <w:tcPr>
            <w:tcW w:w="2261" w:type="dxa"/>
          </w:tcPr>
          <w:p w:rsidR="00D16E23" w:rsidRDefault="00D16E23">
            <w:pPr>
              <w:cnfStyle w:val="100000000000" w:firstRow="1" w:lastRow="0" w:firstColumn="0" w:lastColumn="0" w:oddVBand="0" w:evenVBand="0" w:oddHBand="0" w:evenHBand="0" w:firstRowFirstColumn="0" w:firstRowLastColumn="0" w:lastRowFirstColumn="0" w:lastRowLastColumn="0"/>
            </w:pPr>
            <w:r>
              <w:t>4</w:t>
            </w:r>
            <w:r>
              <w:rPr>
                <w:rFonts w:ascii="GillSans-Bold" w:hAnsi="GillSans-Bold" w:cs="GillSans-Bold"/>
                <w:b w:val="0"/>
                <w:bCs w:val="0"/>
                <w:sz w:val="18"/>
                <w:szCs w:val="18"/>
              </w:rPr>
              <w:t>Tecnología y sociedad</w:t>
            </w:r>
          </w:p>
        </w:tc>
      </w:tr>
      <w:tr w:rsidR="00D16E23"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t>VERBO</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r>
              <w:t>ESTÁNDARES DE COMPETENCIA</w:t>
            </w:r>
          </w:p>
        </w:tc>
        <w:tc>
          <w:tcPr>
            <w:tcW w:w="2261" w:type="dxa"/>
          </w:tcPr>
          <w:p w:rsidR="00D16E23" w:rsidRDefault="00D16E23" w:rsidP="00B074C5">
            <w:pPr>
              <w:cnfStyle w:val="000000100000" w:firstRow="0" w:lastRow="0" w:firstColumn="0" w:lastColumn="0" w:oddVBand="0" w:evenVBand="0" w:oddHBand="1" w:evenHBand="0" w:firstRowFirstColumn="0" w:firstRowLastColumn="0" w:lastRowFirstColumn="0" w:lastRowLastColumn="0"/>
            </w:pPr>
            <w:r>
              <w:t xml:space="preserve">ESTÁNDARES DE COMPETENCIA </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r>
              <w:t>ESTÁNDARES DE COMPETENCIA</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r>
              <w:t>ESTÁNDARES DE COMPETENCIA</w:t>
            </w:r>
          </w:p>
        </w:tc>
      </w:tr>
      <w:tr w:rsidR="00D16E23" w:rsidTr="00B074C5">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t>Explico</w:t>
            </w:r>
          </w:p>
        </w:tc>
        <w:tc>
          <w:tcPr>
            <w:tcW w:w="2261" w:type="dxa"/>
          </w:tcPr>
          <w:p w:rsidR="00D16E23" w:rsidRDefault="00D16E23" w:rsidP="007D67C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cómo la tecnología ha evolucionado en sus diferentes</w:t>
            </w:r>
          </w:p>
          <w:p w:rsidR="00D16E23" w:rsidRDefault="00D16E23" w:rsidP="007D67C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manifestaciones y la manera cómo éstas han influido en los</w:t>
            </w:r>
          </w:p>
          <w:p w:rsidR="00D16E23" w:rsidRDefault="00D16E23" w:rsidP="007D67C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cambios estructurales de la sociedad y la cultura a lo largo de la</w:t>
            </w:r>
          </w:p>
          <w:p w:rsidR="00D16E23" w:rsidRDefault="00D16E23" w:rsidP="007D67C9">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historia.</w:t>
            </w: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bookmarkStart w:id="0" w:name="_GoBack"/>
            <w:bookmarkEnd w:id="0"/>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r>
      <w:tr w:rsidR="00D16E23"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pPr>
              <w:rPr>
                <w:rFonts w:ascii="GillSans" w:hAnsi="GillSans" w:cs="GillSans"/>
                <w:sz w:val="18"/>
                <w:szCs w:val="18"/>
              </w:rPr>
            </w:pPr>
          </w:p>
        </w:tc>
        <w:tc>
          <w:tcPr>
            <w:tcW w:w="2261" w:type="dxa"/>
          </w:tcPr>
          <w:p w:rsidR="00D16E23" w:rsidRDefault="00D16E23" w:rsidP="007D67C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con ejemplos la importancia de la calidad en la</w:t>
            </w:r>
          </w:p>
          <w:p w:rsidR="00D16E23" w:rsidRDefault="00D16E23" w:rsidP="007D67C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producción de artefactos tecnológicos.</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r>
      <w:tr w:rsidR="00D16E23" w:rsidTr="00B074C5">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pPr>
              <w:rPr>
                <w:rFonts w:ascii="GillSans" w:hAnsi="GillSans" w:cs="GillSans"/>
                <w:sz w:val="18"/>
                <w:szCs w:val="18"/>
              </w:rPr>
            </w:pPr>
          </w:p>
        </w:tc>
        <w:tc>
          <w:tcPr>
            <w:tcW w:w="2261" w:type="dxa"/>
          </w:tcPr>
          <w:p w:rsidR="00D16E23" w:rsidRDefault="00D16E23" w:rsidP="007D67C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los propósitos de la ciencia y de la tecnología y su mutua</w:t>
            </w:r>
          </w:p>
          <w:p w:rsidR="00D16E23" w:rsidRDefault="00D16E23" w:rsidP="007D67C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interdependencia.</w:t>
            </w: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r>
      <w:tr w:rsidR="00D16E23"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t>Describo</w:t>
            </w:r>
          </w:p>
        </w:tc>
        <w:tc>
          <w:tcPr>
            <w:tcW w:w="2261" w:type="dxa"/>
          </w:tcPr>
          <w:p w:rsidR="00D16E23" w:rsidRDefault="00D16E23" w:rsidP="00A16D2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cómo los procesos de innovación, investigación,</w:t>
            </w:r>
          </w:p>
          <w:p w:rsidR="00D16E23" w:rsidRDefault="00D16E23" w:rsidP="00A16D2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desarrollo y experimentación guiados por objetivos, producen</w:t>
            </w:r>
          </w:p>
          <w:p w:rsidR="00D16E23" w:rsidRDefault="00D16E23" w:rsidP="00A16D2C">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avances tecnológicos.</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factores culturales y tecnológicos que</w:t>
            </w:r>
          </w:p>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inciden en la sexualidad, el control de la natalidad, la prevención</w:t>
            </w:r>
          </w:p>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 xml:space="preserve">de enfermedades transmitidas sexualmente </w:t>
            </w:r>
            <w:r>
              <w:rPr>
                <w:rFonts w:ascii="GillSans" w:hAnsi="GillSans" w:cs="GillSans"/>
                <w:sz w:val="18"/>
                <w:szCs w:val="18"/>
              </w:rPr>
              <w:lastRenderedPageBreak/>
              <w:t>y las terapias</w:t>
            </w:r>
          </w:p>
          <w:p w:rsidR="00D16E23" w:rsidRDefault="00D16E23" w:rsidP="00D55B5D">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reproductivas.</w:t>
            </w:r>
          </w:p>
        </w:tc>
      </w:tr>
      <w:tr w:rsidR="00D16E23" w:rsidTr="00B074C5">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lastRenderedPageBreak/>
              <w:t>Identifico y analizo</w:t>
            </w:r>
          </w:p>
        </w:tc>
        <w:tc>
          <w:tcPr>
            <w:tcW w:w="2261" w:type="dxa"/>
          </w:tcPr>
          <w:p w:rsidR="00D16E23" w:rsidRDefault="00D16E23" w:rsidP="007D67C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ejemplos exitosos y no exitosos de la</w:t>
            </w:r>
          </w:p>
          <w:p w:rsidR="00D16E23" w:rsidRDefault="00D16E23" w:rsidP="007D67C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transferencia tecnológica en la solución de problemas y</w:t>
            </w:r>
          </w:p>
          <w:p w:rsidR="00D16E23" w:rsidRDefault="00D16E23" w:rsidP="007D67C9">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necesidades.</w:t>
            </w: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las condiciones, especificaciones y restricciones de</w:t>
            </w:r>
          </w:p>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diseño, utilizadas en una solución tecnológica y puedo verificar</w:t>
            </w:r>
          </w:p>
          <w:p w:rsidR="00D16E23" w:rsidRDefault="00D16E23" w:rsidP="00D55B5D">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su cumplimiento.</w:t>
            </w:r>
          </w:p>
        </w:tc>
        <w:tc>
          <w:tcPr>
            <w:tcW w:w="2261" w:type="dxa"/>
          </w:tcPr>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sobre los problemas que afectan</w:t>
            </w:r>
          </w:p>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directamente a mi comunidad, como consecuencia de la</w:t>
            </w:r>
          </w:p>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implementación o el retiro de bienes y servicios tecnológicos.</w:t>
            </w:r>
          </w:p>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Propongo acciones encaminadas a buscar soluciones sostenibles</w:t>
            </w:r>
          </w:p>
          <w:p w:rsidR="00D16E23" w:rsidRDefault="00D16E23" w:rsidP="00D55B5D">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dentro un contexto participativo.</w:t>
            </w:r>
          </w:p>
        </w:tc>
      </w:tr>
      <w:tr w:rsidR="00D16E23"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pPr>
              <w:rPr>
                <w:rFonts w:ascii="GillSans" w:hAnsi="GillSans" w:cs="GillSans"/>
                <w:sz w:val="18"/>
                <w:szCs w:val="18"/>
              </w:rPr>
            </w:pPr>
          </w:p>
        </w:tc>
        <w:tc>
          <w:tcPr>
            <w:tcW w:w="2261" w:type="dxa"/>
          </w:tcPr>
          <w:p w:rsidR="00D16E23" w:rsidRDefault="00D16E23" w:rsidP="007D67C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p>
        </w:tc>
        <w:tc>
          <w:tcPr>
            <w:tcW w:w="2261" w:type="dxa"/>
          </w:tcPr>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necesidades y potencialidades del país para lograr su</w:t>
            </w:r>
          </w:p>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desarrollo científico y tecnológico.</w:t>
            </w:r>
          </w:p>
        </w:tc>
      </w:tr>
      <w:tr w:rsidR="00D16E23" w:rsidTr="00B074C5">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pPr>
              <w:rPr>
                <w:rFonts w:ascii="GillSans" w:hAnsi="GillSans" w:cs="GillSans"/>
                <w:sz w:val="18"/>
                <w:szCs w:val="18"/>
              </w:rPr>
            </w:pPr>
          </w:p>
        </w:tc>
        <w:tc>
          <w:tcPr>
            <w:tcW w:w="2261" w:type="dxa"/>
          </w:tcPr>
          <w:p w:rsidR="00D16E23" w:rsidRDefault="00D16E23" w:rsidP="007D67C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cuál es el problema o necesidad que originó el</w:t>
            </w:r>
          </w:p>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desarrollo de una tecnología, artefacto o sistema tecnológico.</w:t>
            </w: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r>
      <w:tr w:rsidR="00D16E23"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t>Relaciono</w:t>
            </w:r>
          </w:p>
        </w:tc>
        <w:tc>
          <w:tcPr>
            <w:tcW w:w="2261" w:type="dxa"/>
          </w:tcPr>
          <w:p w:rsidR="00D16E23" w:rsidRDefault="00D16E23" w:rsidP="007D67C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el desarrollo tecnológico con los avances en la ciencia,</w:t>
            </w:r>
          </w:p>
          <w:p w:rsidR="00D16E23" w:rsidRDefault="00D16E23" w:rsidP="007D67C9">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la técnica, las matemáticas y otras disciplinas</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r>
      <w:tr w:rsidR="00D16E23" w:rsidTr="00B074C5">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t>Analizo</w:t>
            </w:r>
          </w:p>
        </w:tc>
        <w:tc>
          <w:tcPr>
            <w:tcW w:w="2261" w:type="dxa"/>
          </w:tcPr>
          <w:p w:rsidR="00D16E23" w:rsidRDefault="00D16E23" w:rsidP="007D67C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los sistemas de control basados en la realimentación de</w:t>
            </w:r>
          </w:p>
          <w:p w:rsidR="00D16E23" w:rsidRDefault="00D16E23" w:rsidP="007D67C9">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artefactos y procesos, y explico su funcionamiento y efecto.</w:t>
            </w: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factores culturales y tecnológicos que</w:t>
            </w:r>
          </w:p>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inciden en la sexualidad, el control de la natalidad, la prevención</w:t>
            </w:r>
          </w:p>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de enfermedades transmitidas sexualmente y las terapias</w:t>
            </w:r>
          </w:p>
          <w:p w:rsidR="00D16E23" w:rsidRDefault="00D16E23" w:rsidP="00D55B5D">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reproductivas.</w:t>
            </w:r>
          </w:p>
        </w:tc>
      </w:tr>
      <w:tr w:rsidR="00D16E23"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pPr>
              <w:rPr>
                <w:rFonts w:ascii="GillSans" w:hAnsi="GillSans" w:cs="GillSans"/>
                <w:sz w:val="18"/>
                <w:szCs w:val="18"/>
              </w:rPr>
            </w:pPr>
          </w:p>
        </w:tc>
        <w:tc>
          <w:tcPr>
            <w:tcW w:w="2261" w:type="dxa"/>
          </w:tcPr>
          <w:p w:rsidR="00D16E23" w:rsidRDefault="00D16E23" w:rsidP="007D67C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 xml:space="preserve">el potencial de los recursos naturales y de </w:t>
            </w:r>
            <w:r>
              <w:rPr>
                <w:rFonts w:ascii="GillSans" w:hAnsi="GillSans" w:cs="GillSans"/>
                <w:sz w:val="18"/>
                <w:szCs w:val="18"/>
              </w:rPr>
              <w:lastRenderedPageBreak/>
              <w:t>los nuevos</w:t>
            </w:r>
          </w:p>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materiales utilizados en la producción tecnológica en diferentes</w:t>
            </w:r>
          </w:p>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contextos.</w:t>
            </w:r>
          </w:p>
        </w:tc>
      </w:tr>
      <w:tr w:rsidR="00D16E23" w:rsidTr="00B074C5">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pPr>
              <w:rPr>
                <w:rFonts w:ascii="GillSans" w:hAnsi="GillSans" w:cs="GillSans"/>
                <w:sz w:val="18"/>
                <w:szCs w:val="18"/>
              </w:rPr>
            </w:pPr>
          </w:p>
        </w:tc>
        <w:tc>
          <w:tcPr>
            <w:tcW w:w="2261" w:type="dxa"/>
          </w:tcPr>
          <w:p w:rsidR="00D16E23" w:rsidRDefault="00D16E23" w:rsidP="007D67C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proyectos tecnológicos en desarrollo y debato en mi</w:t>
            </w:r>
          </w:p>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comunidad, el impacto de su posible implementación.</w:t>
            </w:r>
          </w:p>
        </w:tc>
      </w:tr>
      <w:tr w:rsidR="00D16E23"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t>Argumento</w:t>
            </w:r>
          </w:p>
        </w:tc>
        <w:tc>
          <w:tcPr>
            <w:tcW w:w="2261" w:type="dxa"/>
          </w:tcPr>
          <w:p w:rsidR="00D16E23" w:rsidRDefault="00D16E23" w:rsidP="007D67C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con ejemplos la importancia de la medición en la</w:t>
            </w:r>
          </w:p>
          <w:p w:rsidR="00D16E23" w:rsidRDefault="00D16E23" w:rsidP="007D67C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vida cotidiana y el papel que juega la metrología en los procesos</w:t>
            </w:r>
          </w:p>
          <w:p w:rsidR="00D16E23" w:rsidRDefault="00D16E23" w:rsidP="007D67C9">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tecnológicos.</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r>
      <w:tr w:rsidR="00D16E23" w:rsidTr="00B074C5">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t>Indago</w:t>
            </w:r>
          </w:p>
        </w:tc>
        <w:tc>
          <w:tcPr>
            <w:tcW w:w="2261" w:type="dxa"/>
          </w:tcPr>
          <w:p w:rsidR="00D16E23" w:rsidRDefault="00D16E23" w:rsidP="007D67C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sobre la prospectiva e incidencia de algunos desarrollos</w:t>
            </w:r>
          </w:p>
          <w:p w:rsidR="00D16E23" w:rsidRDefault="00D16E23" w:rsidP="007D67C9">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tecnológicos.</w:t>
            </w: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sobre los problemas que afectan</w:t>
            </w:r>
          </w:p>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directamente a mi comunidad, como consecuencia de la</w:t>
            </w:r>
          </w:p>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implementación o el retiro de bienes y servicios tecnológicos.</w:t>
            </w:r>
          </w:p>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Propongo acciones encaminadas a buscar soluciones sostenibles</w:t>
            </w:r>
          </w:p>
          <w:p w:rsidR="00D16E23" w:rsidRDefault="00D16E23" w:rsidP="00D55B5D">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dentro un contexto participativo.</w:t>
            </w:r>
          </w:p>
        </w:tc>
      </w:tr>
      <w:tr w:rsidR="00D16E23"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t>Diseño y aplico</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rsidP="007D67C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planes sistemáticos de mantenimiento de</w:t>
            </w:r>
          </w:p>
          <w:p w:rsidR="00D16E23" w:rsidRDefault="00D16E23" w:rsidP="007D67C9">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artefactos tecnológicos utilizados en la vida cotidiana.</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r>
      <w:tr w:rsidR="00D16E23" w:rsidTr="00B074C5">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t>Investigo y documento</w:t>
            </w: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rsidP="007D67C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algunos procesos de producción y</w:t>
            </w:r>
          </w:p>
          <w:p w:rsidR="00D16E23" w:rsidRDefault="00D16E23" w:rsidP="007D67C9">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manufactura de productos.</w:t>
            </w: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r>
      <w:tr w:rsidR="00D16E23"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t>Utilizo</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rsidP="007D67C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 xml:space="preserve">adecuadamente herramientas </w:t>
            </w:r>
            <w:r>
              <w:rPr>
                <w:rFonts w:ascii="GillSans" w:hAnsi="GillSans" w:cs="GillSans"/>
                <w:sz w:val="18"/>
                <w:szCs w:val="18"/>
              </w:rPr>
              <w:lastRenderedPageBreak/>
              <w:t>informáticas de uso</w:t>
            </w:r>
          </w:p>
          <w:p w:rsidR="00D16E23" w:rsidRDefault="00D16E23" w:rsidP="007D67C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común para la búsqueda y procesamiento de la información y la</w:t>
            </w:r>
          </w:p>
          <w:p w:rsidR="00D16E23" w:rsidRDefault="00D16E23" w:rsidP="007D67C9">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comunicación de ideas.</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r>
      <w:tr w:rsidR="00D16E23" w:rsidTr="00B074C5">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pPr>
              <w:rPr>
                <w:rFonts w:ascii="GillSans" w:hAnsi="GillSans" w:cs="GillSans"/>
                <w:sz w:val="18"/>
                <w:szCs w:val="18"/>
              </w:rPr>
            </w:pP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rsidP="007D67C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herramientas y equipos en la construcción de modelos,</w:t>
            </w:r>
          </w:p>
          <w:p w:rsidR="00D16E23" w:rsidRDefault="00D16E23" w:rsidP="007D67C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maquetas o prototipos, aplicando normas de seguridad.</w:t>
            </w: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r>
      <w:tr w:rsidR="00D16E23"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t>Actúo</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rsidP="007D67C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teniendo en cuenta normas de seguridad industrial y</w:t>
            </w:r>
          </w:p>
          <w:p w:rsidR="00D16E23" w:rsidRDefault="00D16E23" w:rsidP="007D67C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utilizo elementos de protección en ambientes de trabajo y de</w:t>
            </w:r>
          </w:p>
          <w:p w:rsidR="00D16E23" w:rsidRDefault="00D16E23" w:rsidP="007D67C9">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producción.</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r>
      <w:tr w:rsidR="00D16E23" w:rsidTr="00B074C5">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t>Utilizo e interpreto</w:t>
            </w: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rsidP="007D67C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manuales, instrucciones, diagramas y</w:t>
            </w:r>
          </w:p>
          <w:p w:rsidR="00D16E23" w:rsidRDefault="00D16E23" w:rsidP="007D67C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esquemas, para el montaje de algunos artefactos, dispositivos y</w:t>
            </w:r>
          </w:p>
          <w:p w:rsidR="00D16E23" w:rsidRDefault="00D16E23" w:rsidP="007D67C9">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sistemas tecnológicos.</w:t>
            </w: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r>
      <w:tr w:rsidR="00D16E23"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t>Trabajo</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rsidP="007D67C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en equipo en la realización de proyectos tecnológicos</w:t>
            </w:r>
          </w:p>
          <w:p w:rsidR="00D16E23" w:rsidRDefault="00D16E23" w:rsidP="007D67C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y, cuando lo hago, involucro herramientas tecnológicas de</w:t>
            </w:r>
          </w:p>
          <w:p w:rsidR="00D16E23" w:rsidRDefault="00D16E23" w:rsidP="007D67C9">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comunicación.</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r>
      <w:tr w:rsidR="00D16E23" w:rsidTr="00B074C5">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t>Selecciono y utilizo</w:t>
            </w: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rsidP="007D67C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(según los requerimientos) instrumentos</w:t>
            </w:r>
          </w:p>
          <w:p w:rsidR="00D16E23" w:rsidRDefault="00D16E23" w:rsidP="007D67C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tecnológicos para medir, interpreto y analizo los resultados y</w:t>
            </w:r>
          </w:p>
          <w:p w:rsidR="00D16E23" w:rsidRDefault="00D16E23" w:rsidP="007D67C9">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estimo el error en estas medidas.</w:t>
            </w: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r>
      <w:tr w:rsidR="00D16E23"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pPr>
              <w:rPr>
                <w:rFonts w:ascii="GillSans" w:hAnsi="GillSans" w:cs="GillSans"/>
                <w:sz w:val="18"/>
                <w:szCs w:val="18"/>
              </w:rPr>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rsidP="007D67C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fuentes y tipos de energía teniendo en cuenta, entre</w:t>
            </w:r>
          </w:p>
          <w:p w:rsidR="00D16E23" w:rsidRDefault="00D16E23" w:rsidP="007D67C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lastRenderedPageBreak/>
              <w:t>otros, los aspectos ambientales.</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r>
      <w:tr w:rsidR="00D16E23" w:rsidTr="00B074C5">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lastRenderedPageBreak/>
              <w:t>Integro</w:t>
            </w: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rsidP="007D67C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componentes y pongo en marcha sistemas informáticos</w:t>
            </w:r>
          </w:p>
          <w:p w:rsidR="00D16E23" w:rsidRDefault="00D16E23" w:rsidP="007D67C9">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personales utilizando manuales e instrucciones.</w:t>
            </w: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r>
      <w:tr w:rsidR="00D16E23"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t>Evalúo y selecciono</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rsidP="007D67C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con argumentos, mis propuestas y</w:t>
            </w:r>
          </w:p>
          <w:p w:rsidR="00D16E23" w:rsidRDefault="00D16E23" w:rsidP="007D67C9">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decisiones en torno a un diseño.</w:t>
            </w:r>
          </w:p>
        </w:tc>
        <w:tc>
          <w:tcPr>
            <w:tcW w:w="2261" w:type="dxa"/>
          </w:tcPr>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los procesos productivos de diversos artefactos y</w:t>
            </w:r>
          </w:p>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sistemas tecnológicos, teniendo en cuenta sus efectos sobre el</w:t>
            </w:r>
          </w:p>
          <w:p w:rsidR="00D16E23" w:rsidRDefault="00D16E23" w:rsidP="00D55B5D">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medio ambiente y las comunidades implicadas.</w:t>
            </w:r>
          </w:p>
        </w:tc>
      </w:tr>
      <w:tr w:rsidR="00D16E23" w:rsidTr="00B074C5">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pPr>
              <w:rPr>
                <w:rFonts w:ascii="GillSans" w:hAnsi="GillSans" w:cs="GillSans"/>
                <w:sz w:val="18"/>
                <w:szCs w:val="18"/>
              </w:rPr>
            </w:pP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rsidP="007D67C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p>
        </w:tc>
        <w:tc>
          <w:tcPr>
            <w:tcW w:w="2261" w:type="dxa"/>
          </w:tcPr>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las implicaciones para la sociedad de la protección a la</w:t>
            </w:r>
          </w:p>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propiedad intelectual en temas como desarrollo y utilización de</w:t>
            </w:r>
          </w:p>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la tecnología.</w:t>
            </w:r>
          </w:p>
        </w:tc>
      </w:tr>
      <w:tr w:rsidR="00D16E23"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t>Detecto, describo y formulo</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hipótesis sobre fallas en sistemas</w:t>
            </w:r>
          </w:p>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tecnológicos sencillos (siguiendo un proceso de prueba y</w:t>
            </w:r>
          </w:p>
          <w:p w:rsidR="00D16E23" w:rsidRDefault="00D16E23" w:rsidP="00D55B5D">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descarte) y propongo estrategias para repararlas.</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r>
      <w:tr w:rsidR="00D16E23" w:rsidTr="00B074C5">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t>Propongo, analizo y comparo</w:t>
            </w: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diferentes soluciones a un mismo</w:t>
            </w:r>
          </w:p>
          <w:p w:rsidR="00D16E23" w:rsidRDefault="00D16E23" w:rsidP="00D55B5D">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problema, explicando su origen, ventajas y dificultades.</w:t>
            </w: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r>
      <w:tr w:rsidR="00D16E23"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pPr>
              <w:rPr>
                <w:rFonts w:ascii="GillSans" w:hAnsi="GillSans" w:cs="GillSans"/>
                <w:sz w:val="18"/>
                <w:szCs w:val="18"/>
              </w:rPr>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soluciones tecnológicas en condiciones de</w:t>
            </w:r>
          </w:p>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incertidumbre.</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r>
      <w:tr w:rsidR="00D16E23" w:rsidTr="00B074C5">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pPr>
              <w:rPr>
                <w:rFonts w:ascii="GillSans" w:hAnsi="GillSans" w:cs="GillSans"/>
                <w:sz w:val="18"/>
                <w:szCs w:val="18"/>
              </w:rPr>
            </w:pP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el uso de tecnología para mejorar la</w:t>
            </w:r>
          </w:p>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productividad en la pequeña empresa.</w:t>
            </w: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r>
      <w:tr w:rsidR="00D16E23"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lastRenderedPageBreak/>
              <w:t>Tengo</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en cuenta aspectos relacionados con la antropometría,</w:t>
            </w:r>
          </w:p>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la ergonomía, la seguridad, el medio ambiente y el contexto</w:t>
            </w:r>
          </w:p>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cultural y socio-económico al momento de solucionar</w:t>
            </w:r>
          </w:p>
          <w:p w:rsidR="00D16E23" w:rsidRDefault="00D16E23" w:rsidP="00D55B5D">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problemas con tecnología.</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r>
      <w:tr w:rsidR="00D16E23" w:rsidTr="00B074C5">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t>Optimizo</w:t>
            </w: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soluciones tecnológicas a través de estrategias</w:t>
            </w:r>
          </w:p>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de innovación, investigación, desarrollo y experimentación,</w:t>
            </w:r>
          </w:p>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y argumento los criterios y la ponderación de los factores</w:t>
            </w:r>
          </w:p>
          <w:p w:rsidR="00D16E23" w:rsidRDefault="00D16E23" w:rsidP="00D55B5D">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utilizados.</w:t>
            </w: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r>
      <w:tr w:rsidR="00D16E23"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t>Diseño, construyo y pruebo</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prototipos de artefactos y procesos</w:t>
            </w:r>
          </w:p>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(como respuesta a necesidades o problemas), teniendo en</w:t>
            </w:r>
          </w:p>
          <w:p w:rsidR="00D16E23" w:rsidRDefault="00D16E23" w:rsidP="00D55B5D">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cuenta las restricciones y especificaciones planteadas.</w:t>
            </w:r>
          </w:p>
        </w:tc>
        <w:tc>
          <w:tcPr>
            <w:tcW w:w="2261" w:type="dxa"/>
          </w:tcPr>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estrategias de trabajo en equipo que</w:t>
            </w:r>
          </w:p>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contribuyan a la protección de mis derechos y los de mi</w:t>
            </w:r>
          </w:p>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comunidad. (Campañas de promoción y divulgación de derechos</w:t>
            </w:r>
          </w:p>
          <w:p w:rsidR="00D16E23" w:rsidRDefault="00D16E23" w:rsidP="00D55B5D">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humanos, de la juventud).</w:t>
            </w:r>
          </w:p>
        </w:tc>
      </w:tr>
      <w:tr w:rsidR="00D16E23" w:rsidTr="00B074C5">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t>Interpreto y represento</w:t>
            </w: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ideas sobre diseños, innovaciones o</w:t>
            </w:r>
          </w:p>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protocolos de experimentos mediante el uso de registros,</w:t>
            </w:r>
          </w:p>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textos, diagramas, figuras, planos constructivos, maquetas,</w:t>
            </w:r>
          </w:p>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modelos y prototipos, empleando para ello (cuando sea posible)</w:t>
            </w:r>
          </w:p>
          <w:p w:rsidR="00D16E23" w:rsidRDefault="00D16E23" w:rsidP="00D55B5D">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 xml:space="preserve">herramientas </w:t>
            </w:r>
            <w:r>
              <w:rPr>
                <w:rFonts w:ascii="GillSans" w:hAnsi="GillSans" w:cs="GillSans"/>
                <w:sz w:val="18"/>
                <w:szCs w:val="18"/>
              </w:rPr>
              <w:lastRenderedPageBreak/>
              <w:t>informáticas.</w:t>
            </w: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r>
      <w:tr w:rsidR="00D16E23"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lastRenderedPageBreak/>
              <w:t>Discuto</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sobre el impacto de los desarrollos tecnológicos, incluida</w:t>
            </w:r>
          </w:p>
          <w:p w:rsidR="00D16E23" w:rsidRDefault="00D16E23" w:rsidP="00D55B5D">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la biotecnología en la medicina, la agricultura y la industria.</w:t>
            </w:r>
          </w:p>
        </w:tc>
      </w:tr>
      <w:tr w:rsidR="00D16E23" w:rsidTr="00B074C5">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r>
              <w:rPr>
                <w:rFonts w:ascii="GillSans" w:hAnsi="GillSans" w:cs="GillSans"/>
                <w:sz w:val="18"/>
                <w:szCs w:val="18"/>
              </w:rPr>
              <w:t>Participo</w:t>
            </w: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pPr>
              <w:cnfStyle w:val="000000000000" w:firstRow="0" w:lastRow="0" w:firstColumn="0" w:lastColumn="0" w:oddVBand="0" w:evenVBand="0" w:oddHBand="0" w:evenHBand="0" w:firstRowFirstColumn="0" w:firstRowLastColumn="0" w:lastRowFirstColumn="0" w:lastRowLastColumn="0"/>
            </w:pPr>
          </w:p>
        </w:tc>
        <w:tc>
          <w:tcPr>
            <w:tcW w:w="2261" w:type="dxa"/>
          </w:tcPr>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en discusiones relacionadas con las aplicaciones</w:t>
            </w:r>
          </w:p>
          <w:p w:rsidR="00D16E23" w:rsidRDefault="00D16E23" w:rsidP="00D55B5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e innovaciones tecnológicas sobre la salud; tomo postura y</w:t>
            </w:r>
          </w:p>
          <w:p w:rsidR="00D16E23" w:rsidRDefault="00D16E23" w:rsidP="00D55B5D">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argumento mis intervenciones.</w:t>
            </w:r>
          </w:p>
        </w:tc>
      </w:tr>
      <w:tr w:rsidR="00D16E23"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D16E23" w:rsidRDefault="00D16E23">
            <w:pPr>
              <w:rPr>
                <w:rFonts w:ascii="GillSans" w:hAnsi="GillSans" w:cs="GillSans"/>
                <w:sz w:val="18"/>
                <w:szCs w:val="18"/>
              </w:rPr>
            </w:pPr>
            <w:r>
              <w:rPr>
                <w:rFonts w:ascii="GillSans" w:hAnsi="GillSans" w:cs="GillSans"/>
                <w:sz w:val="18"/>
                <w:szCs w:val="18"/>
              </w:rPr>
              <w:t>Tomo decisiones</w:t>
            </w: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pPr>
              <w:cnfStyle w:val="000000100000" w:firstRow="0" w:lastRow="0" w:firstColumn="0" w:lastColumn="0" w:oddVBand="0" w:evenVBand="0" w:oddHBand="1" w:evenHBand="0" w:firstRowFirstColumn="0" w:firstRowLastColumn="0" w:lastRowFirstColumn="0" w:lastRowLastColumn="0"/>
            </w:pPr>
          </w:p>
        </w:tc>
        <w:tc>
          <w:tcPr>
            <w:tcW w:w="2261" w:type="dxa"/>
          </w:tcPr>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relacionadas con las implicaciones sociales y</w:t>
            </w:r>
          </w:p>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ambientales de la tecnología y comunico los criterios básicos</w:t>
            </w:r>
          </w:p>
          <w:p w:rsidR="00D16E23" w:rsidRDefault="00D16E23" w:rsidP="00D55B5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que utilicé o las razones que me condujeron a tomarlas.</w:t>
            </w:r>
          </w:p>
        </w:tc>
      </w:tr>
    </w:tbl>
    <w:p w:rsidR="004C542A" w:rsidRDefault="004C542A"/>
    <w:p w:rsidR="004C542A" w:rsidRPr="004C542A" w:rsidRDefault="004C542A">
      <w:pPr>
        <w:rPr>
          <w:b/>
          <w:sz w:val="36"/>
          <w:szCs w:val="36"/>
        </w:rPr>
      </w:pPr>
      <w:r w:rsidRPr="004C542A">
        <w:rPr>
          <w:b/>
          <w:sz w:val="36"/>
          <w:szCs w:val="36"/>
        </w:rPr>
        <w:t>TAXONOMIA DE BLOOM</w:t>
      </w:r>
    </w:p>
    <w:tbl>
      <w:tblPr>
        <w:tblStyle w:val="Tablaconcuadrcula"/>
        <w:tblW w:w="0" w:type="auto"/>
        <w:tblLook w:val="04A0" w:firstRow="1" w:lastRow="0" w:firstColumn="1" w:lastColumn="0" w:noHBand="0" w:noVBand="1"/>
      </w:tblPr>
      <w:tblGrid>
        <w:gridCol w:w="4382"/>
        <w:gridCol w:w="4382"/>
        <w:gridCol w:w="4382"/>
      </w:tblGrid>
      <w:tr w:rsidR="004C542A" w:rsidTr="007D67C9">
        <w:tc>
          <w:tcPr>
            <w:tcW w:w="4382" w:type="dxa"/>
          </w:tcPr>
          <w:p w:rsidR="004C542A" w:rsidRDefault="004C542A" w:rsidP="007D67C9">
            <w:r>
              <w:t xml:space="preserve">CONCEPTUALES  SABER </w:t>
            </w:r>
          </w:p>
        </w:tc>
        <w:tc>
          <w:tcPr>
            <w:tcW w:w="4382" w:type="dxa"/>
          </w:tcPr>
          <w:p w:rsidR="004C542A" w:rsidRDefault="004C542A" w:rsidP="007D67C9">
            <w:r>
              <w:t xml:space="preserve">PROCEDIMENTALES  HACER </w:t>
            </w:r>
          </w:p>
        </w:tc>
        <w:tc>
          <w:tcPr>
            <w:tcW w:w="4382" w:type="dxa"/>
          </w:tcPr>
          <w:p w:rsidR="004C542A" w:rsidRDefault="004C542A" w:rsidP="007D67C9">
            <w:r>
              <w:t xml:space="preserve">ACTITUDINALES SER </w:t>
            </w:r>
          </w:p>
        </w:tc>
      </w:tr>
      <w:tr w:rsidR="00A16D2C" w:rsidTr="007D67C9">
        <w:tc>
          <w:tcPr>
            <w:tcW w:w="4382" w:type="dxa"/>
          </w:tcPr>
          <w:p w:rsidR="00A16D2C" w:rsidRDefault="00EF7380" w:rsidP="00A16D2C">
            <w:pPr>
              <w:autoSpaceDE w:val="0"/>
              <w:autoSpaceDN w:val="0"/>
              <w:adjustRightInd w:val="0"/>
            </w:pPr>
            <w:r>
              <w:rPr>
                <w:rFonts w:ascii="GillSans" w:hAnsi="GillSans" w:cs="GillSans"/>
                <w:sz w:val="18"/>
                <w:szCs w:val="18"/>
              </w:rPr>
              <w:t xml:space="preserve">10.P1 </w:t>
            </w:r>
            <w:r w:rsidR="00A16D2C">
              <w:rPr>
                <w:rFonts w:ascii="GillSans" w:hAnsi="GillSans" w:cs="GillSans"/>
                <w:sz w:val="18"/>
                <w:szCs w:val="18"/>
              </w:rPr>
              <w:t xml:space="preserve">Explica cómo la tecnología ha evolucionado en sus diferentes manifestaciones y la manera cómo éstas han influido en los cambios estructurales de la sociedad y la cultura a lo largo de la historia. </w:t>
            </w:r>
          </w:p>
        </w:tc>
        <w:tc>
          <w:tcPr>
            <w:tcW w:w="4382" w:type="dxa"/>
          </w:tcPr>
          <w:p w:rsidR="00A16D2C" w:rsidRDefault="00F70CC1" w:rsidP="009A5ABB">
            <w:pPr>
              <w:autoSpaceDE w:val="0"/>
              <w:autoSpaceDN w:val="0"/>
              <w:adjustRightInd w:val="0"/>
            </w:pPr>
            <w:r>
              <w:rPr>
                <w:rFonts w:ascii="GillSans" w:hAnsi="GillSans" w:cs="GillSans"/>
                <w:sz w:val="18"/>
                <w:szCs w:val="18"/>
              </w:rPr>
              <w:t xml:space="preserve">11.P3 </w:t>
            </w:r>
            <w:r w:rsidR="00C45EF0" w:rsidRPr="00C45EF0">
              <w:rPr>
                <w:rFonts w:ascii="GillSans" w:hAnsi="GillSans" w:cs="GillSans"/>
                <w:sz w:val="18"/>
                <w:szCs w:val="18"/>
              </w:rPr>
              <w:t>Discuto sobre el impacto de los desarrollos tecnológicos, incluida la biotecnología en la medicina, la agricultura y la industria.</w:t>
            </w:r>
          </w:p>
        </w:tc>
        <w:tc>
          <w:tcPr>
            <w:tcW w:w="4382" w:type="dxa"/>
          </w:tcPr>
          <w:p w:rsidR="009A5ABB" w:rsidRDefault="00EF7380" w:rsidP="009A5ABB">
            <w:pPr>
              <w:autoSpaceDE w:val="0"/>
              <w:autoSpaceDN w:val="0"/>
              <w:adjustRightInd w:val="0"/>
              <w:rPr>
                <w:rFonts w:ascii="GillSans" w:hAnsi="GillSans" w:cs="GillSans"/>
                <w:sz w:val="18"/>
                <w:szCs w:val="18"/>
              </w:rPr>
            </w:pPr>
            <w:r>
              <w:rPr>
                <w:rFonts w:ascii="GillSans" w:hAnsi="GillSans" w:cs="GillSans"/>
                <w:sz w:val="18"/>
                <w:szCs w:val="18"/>
              </w:rPr>
              <w:t xml:space="preserve">11.P1 </w:t>
            </w:r>
            <w:r w:rsidR="009A5ABB">
              <w:rPr>
                <w:rFonts w:ascii="GillSans" w:hAnsi="GillSans" w:cs="GillSans"/>
                <w:sz w:val="18"/>
                <w:szCs w:val="18"/>
              </w:rPr>
              <w:t>Tomo decisiones relacionadas con las implicaciones sociales y ambientales de la tecnología y comunico los criterios básicos</w:t>
            </w:r>
          </w:p>
          <w:p w:rsidR="00A16D2C" w:rsidRDefault="009A5ABB" w:rsidP="009A5ABB">
            <w:r>
              <w:rPr>
                <w:rFonts w:ascii="GillSans" w:hAnsi="GillSans" w:cs="GillSans"/>
                <w:sz w:val="18"/>
                <w:szCs w:val="18"/>
              </w:rPr>
              <w:t>que utilicé o las razones que me condujeron a tomarlas.</w:t>
            </w:r>
          </w:p>
        </w:tc>
      </w:tr>
      <w:tr w:rsidR="00A16D2C" w:rsidTr="007D67C9">
        <w:tc>
          <w:tcPr>
            <w:tcW w:w="4382" w:type="dxa"/>
          </w:tcPr>
          <w:p w:rsidR="00A16D2C" w:rsidRDefault="00C4597B" w:rsidP="00A16D2C">
            <w:pPr>
              <w:autoSpaceDE w:val="0"/>
              <w:autoSpaceDN w:val="0"/>
              <w:adjustRightInd w:val="0"/>
              <w:rPr>
                <w:rFonts w:ascii="GillSans" w:hAnsi="GillSans" w:cs="GillSans"/>
                <w:sz w:val="18"/>
                <w:szCs w:val="18"/>
              </w:rPr>
            </w:pPr>
            <w:r>
              <w:rPr>
                <w:rFonts w:ascii="GillSans" w:hAnsi="GillSans" w:cs="GillSans"/>
                <w:sz w:val="18"/>
                <w:szCs w:val="18"/>
              </w:rPr>
              <w:t>11.P2</w:t>
            </w:r>
            <w:r w:rsidR="00EF7380">
              <w:rPr>
                <w:rFonts w:ascii="GillSans" w:hAnsi="GillSans" w:cs="GillSans"/>
                <w:sz w:val="18"/>
                <w:szCs w:val="18"/>
              </w:rPr>
              <w:t xml:space="preserve"> </w:t>
            </w:r>
            <w:r w:rsidR="00A16D2C">
              <w:rPr>
                <w:rFonts w:ascii="GillSans" w:hAnsi="GillSans" w:cs="GillSans"/>
                <w:sz w:val="18"/>
                <w:szCs w:val="18"/>
              </w:rPr>
              <w:t>Explica con ejemplos la importancia de la calidad en la producción de artefactos tecnológicos.</w:t>
            </w:r>
          </w:p>
        </w:tc>
        <w:tc>
          <w:tcPr>
            <w:tcW w:w="4382" w:type="dxa"/>
          </w:tcPr>
          <w:p w:rsidR="00A16D2C" w:rsidRDefault="00EF7380" w:rsidP="009A5ABB">
            <w:pPr>
              <w:autoSpaceDE w:val="0"/>
              <w:autoSpaceDN w:val="0"/>
              <w:adjustRightInd w:val="0"/>
            </w:pPr>
            <w:r>
              <w:rPr>
                <w:rFonts w:ascii="GillSans" w:hAnsi="GillSans" w:cs="GillSans"/>
                <w:sz w:val="18"/>
                <w:szCs w:val="18"/>
              </w:rPr>
              <w:t xml:space="preserve">10.P4 </w:t>
            </w:r>
            <w:r w:rsidR="009A5ABB">
              <w:rPr>
                <w:rFonts w:ascii="GillSans" w:hAnsi="GillSans" w:cs="GillSans"/>
                <w:sz w:val="18"/>
                <w:szCs w:val="18"/>
              </w:rPr>
              <w:t>Diseño, construyo y pruebo prototipos de artefactos y procesos (como respuesta a necesidades o problemas), teniendo en cuenta las restricciones y especificaciones planteadas.</w:t>
            </w:r>
          </w:p>
        </w:tc>
        <w:tc>
          <w:tcPr>
            <w:tcW w:w="4382" w:type="dxa"/>
          </w:tcPr>
          <w:p w:rsidR="00A16D2C" w:rsidRDefault="00EF7380" w:rsidP="009A5ABB">
            <w:pPr>
              <w:autoSpaceDE w:val="0"/>
              <w:autoSpaceDN w:val="0"/>
              <w:adjustRightInd w:val="0"/>
            </w:pPr>
            <w:r>
              <w:rPr>
                <w:rFonts w:ascii="GillSans" w:hAnsi="GillSans" w:cs="GillSans"/>
                <w:sz w:val="18"/>
                <w:szCs w:val="18"/>
              </w:rPr>
              <w:t xml:space="preserve">11.P2 </w:t>
            </w:r>
            <w:r w:rsidR="009A5ABB">
              <w:rPr>
                <w:rFonts w:ascii="GillSans" w:hAnsi="GillSans" w:cs="GillSans"/>
                <w:sz w:val="18"/>
                <w:szCs w:val="18"/>
              </w:rPr>
              <w:t>Participo en discusiones relacionadas con las aplicaciones e innovaciones tecnológicas sobre la salud; tomo postura y argumento mis intervenciones.</w:t>
            </w:r>
          </w:p>
        </w:tc>
      </w:tr>
      <w:tr w:rsidR="00A16D2C" w:rsidTr="007D67C9">
        <w:tc>
          <w:tcPr>
            <w:tcW w:w="4382" w:type="dxa"/>
          </w:tcPr>
          <w:p w:rsidR="00A16D2C" w:rsidRDefault="00EF7380" w:rsidP="00A16D2C">
            <w:pPr>
              <w:autoSpaceDE w:val="0"/>
              <w:autoSpaceDN w:val="0"/>
              <w:adjustRightInd w:val="0"/>
              <w:rPr>
                <w:rFonts w:ascii="GillSans" w:hAnsi="GillSans" w:cs="GillSans"/>
                <w:sz w:val="18"/>
                <w:szCs w:val="18"/>
              </w:rPr>
            </w:pPr>
            <w:r>
              <w:rPr>
                <w:rFonts w:ascii="GillSans" w:hAnsi="GillSans" w:cs="GillSans"/>
                <w:sz w:val="18"/>
                <w:szCs w:val="18"/>
              </w:rPr>
              <w:t xml:space="preserve">10.P3 </w:t>
            </w:r>
            <w:r w:rsidR="00A16D2C">
              <w:rPr>
                <w:rFonts w:ascii="GillSans" w:hAnsi="GillSans" w:cs="GillSans"/>
                <w:sz w:val="18"/>
                <w:szCs w:val="18"/>
              </w:rPr>
              <w:t>Explica los propósitos de la ciencia y de la tecnología y su mutua interdependencia.</w:t>
            </w:r>
          </w:p>
        </w:tc>
        <w:tc>
          <w:tcPr>
            <w:tcW w:w="4382" w:type="dxa"/>
          </w:tcPr>
          <w:p w:rsidR="00A16D2C" w:rsidRDefault="00EF7380" w:rsidP="009A5ABB">
            <w:pPr>
              <w:autoSpaceDE w:val="0"/>
              <w:autoSpaceDN w:val="0"/>
              <w:adjustRightInd w:val="0"/>
            </w:pPr>
            <w:r>
              <w:rPr>
                <w:rFonts w:ascii="GillSans" w:hAnsi="GillSans" w:cs="GillSans"/>
                <w:sz w:val="18"/>
                <w:szCs w:val="18"/>
              </w:rPr>
              <w:t xml:space="preserve">10.P1 </w:t>
            </w:r>
            <w:r w:rsidR="009A5ABB">
              <w:rPr>
                <w:rFonts w:ascii="GillSans" w:hAnsi="GillSans" w:cs="GillSans"/>
                <w:sz w:val="18"/>
                <w:szCs w:val="18"/>
              </w:rPr>
              <w:t xml:space="preserve">Diseño, construyo y pruebo estrategias de trabajo en equipo que contribuyan a la protección de mis derechos y los de mi comunidad. </w:t>
            </w:r>
            <w:r w:rsidR="009A5ABB">
              <w:rPr>
                <w:rFonts w:ascii="GillSans" w:hAnsi="GillSans" w:cs="GillSans"/>
                <w:sz w:val="18"/>
                <w:szCs w:val="18"/>
              </w:rPr>
              <w:lastRenderedPageBreak/>
              <w:t>(Campañas de promoción y divulgación de derechos humanos, de la juventud).</w:t>
            </w:r>
          </w:p>
        </w:tc>
        <w:tc>
          <w:tcPr>
            <w:tcW w:w="4382" w:type="dxa"/>
          </w:tcPr>
          <w:p w:rsidR="00A16D2C" w:rsidRDefault="00EF7380" w:rsidP="009A5ABB">
            <w:pPr>
              <w:autoSpaceDE w:val="0"/>
              <w:autoSpaceDN w:val="0"/>
              <w:adjustRightInd w:val="0"/>
            </w:pPr>
            <w:r>
              <w:rPr>
                <w:rFonts w:ascii="GillSans" w:hAnsi="GillSans" w:cs="GillSans"/>
                <w:sz w:val="18"/>
                <w:szCs w:val="18"/>
              </w:rPr>
              <w:lastRenderedPageBreak/>
              <w:t xml:space="preserve">11.P3 </w:t>
            </w:r>
            <w:r w:rsidR="009A5ABB">
              <w:rPr>
                <w:rFonts w:ascii="GillSans" w:hAnsi="GillSans" w:cs="GillSans"/>
                <w:sz w:val="18"/>
                <w:szCs w:val="18"/>
              </w:rPr>
              <w:t xml:space="preserve">Optimizo soluciones tecnológicas a través de estrategias de innovación, investigación, desarrollo y experimentación, y argumento los criterios y la </w:t>
            </w:r>
            <w:r w:rsidR="009A5ABB">
              <w:rPr>
                <w:rFonts w:ascii="GillSans" w:hAnsi="GillSans" w:cs="GillSans"/>
                <w:sz w:val="18"/>
                <w:szCs w:val="18"/>
              </w:rPr>
              <w:lastRenderedPageBreak/>
              <w:t>ponderación de los factores utilizados.</w:t>
            </w:r>
          </w:p>
        </w:tc>
      </w:tr>
      <w:tr w:rsidR="009A5ABB" w:rsidTr="007D67C9">
        <w:tc>
          <w:tcPr>
            <w:tcW w:w="4382" w:type="dxa"/>
          </w:tcPr>
          <w:p w:rsidR="009A5ABB" w:rsidRDefault="00C4597B" w:rsidP="00A16D2C">
            <w:pPr>
              <w:autoSpaceDE w:val="0"/>
              <w:autoSpaceDN w:val="0"/>
              <w:adjustRightInd w:val="0"/>
            </w:pPr>
            <w:r>
              <w:lastRenderedPageBreak/>
              <w:t>11.P4</w:t>
            </w:r>
            <w:r w:rsidR="00EF7380">
              <w:t xml:space="preserve"> </w:t>
            </w:r>
            <w:r w:rsidR="009A5ABB">
              <w:t xml:space="preserve">Describir </w:t>
            </w:r>
            <w:r w:rsidR="009A5ABB">
              <w:rPr>
                <w:rFonts w:ascii="GillSans" w:hAnsi="GillSans" w:cs="GillSans"/>
                <w:sz w:val="18"/>
                <w:szCs w:val="18"/>
              </w:rPr>
              <w:t>cómo los procesos de innovación, investigación, desarrollo y experimentación guiados por objetivos, producen avances tecnológicos.</w:t>
            </w:r>
          </w:p>
        </w:tc>
        <w:tc>
          <w:tcPr>
            <w:tcW w:w="4382" w:type="dxa"/>
          </w:tcPr>
          <w:p w:rsidR="009A5ABB" w:rsidRDefault="00F70CC1" w:rsidP="00AE0837">
            <w:pPr>
              <w:autoSpaceDE w:val="0"/>
              <w:autoSpaceDN w:val="0"/>
              <w:adjustRightInd w:val="0"/>
            </w:pPr>
            <w:r>
              <w:rPr>
                <w:rFonts w:ascii="GillSans" w:hAnsi="GillSans" w:cs="GillSans"/>
                <w:sz w:val="18"/>
                <w:szCs w:val="18"/>
              </w:rPr>
              <w:t xml:space="preserve">11.P2 </w:t>
            </w:r>
            <w:r w:rsidR="00C45EF0" w:rsidRPr="00C45EF0">
              <w:rPr>
                <w:rFonts w:ascii="GillSans" w:hAnsi="GillSans" w:cs="GillSans"/>
                <w:sz w:val="18"/>
                <w:szCs w:val="18"/>
              </w:rPr>
              <w:t>Selecciono y utilizo (según los requerimientos) instrumentos tecnológicos para medir, interpreto y analizo los resultados y estimo el error en estas medidas.</w:t>
            </w:r>
          </w:p>
        </w:tc>
        <w:tc>
          <w:tcPr>
            <w:tcW w:w="4382" w:type="dxa"/>
          </w:tcPr>
          <w:p w:rsidR="009A5ABB" w:rsidRDefault="00EF7380" w:rsidP="009A5ABB">
            <w:pPr>
              <w:autoSpaceDE w:val="0"/>
              <w:autoSpaceDN w:val="0"/>
              <w:adjustRightInd w:val="0"/>
            </w:pPr>
            <w:r>
              <w:rPr>
                <w:rFonts w:ascii="GillSans" w:hAnsi="GillSans" w:cs="GillSans"/>
                <w:sz w:val="18"/>
                <w:szCs w:val="18"/>
              </w:rPr>
              <w:t xml:space="preserve">11.P4 </w:t>
            </w:r>
            <w:r w:rsidR="009A5ABB">
              <w:rPr>
                <w:rFonts w:ascii="GillSans" w:hAnsi="GillSans" w:cs="GillSans"/>
                <w:sz w:val="18"/>
                <w:szCs w:val="18"/>
              </w:rPr>
              <w:t>Tengo en cuenta aspectos relacionados con la antropometría, la ergonomía, la seguridad, el medio ambiente y el contexto cultural y socio-económico al momento de solucionar problemas con tecnología.</w:t>
            </w:r>
          </w:p>
        </w:tc>
      </w:tr>
      <w:tr w:rsidR="009A5ABB" w:rsidTr="007D67C9">
        <w:tc>
          <w:tcPr>
            <w:tcW w:w="4382" w:type="dxa"/>
          </w:tcPr>
          <w:p w:rsidR="009A5ABB" w:rsidRDefault="00EF7380" w:rsidP="00C45EF0">
            <w:pPr>
              <w:autoSpaceDE w:val="0"/>
              <w:autoSpaceDN w:val="0"/>
              <w:adjustRightInd w:val="0"/>
            </w:pPr>
            <w:r>
              <w:rPr>
                <w:rFonts w:ascii="GillSans" w:hAnsi="GillSans" w:cs="GillSans"/>
                <w:sz w:val="18"/>
                <w:szCs w:val="18"/>
              </w:rPr>
              <w:t>11. P1</w:t>
            </w:r>
            <w:r w:rsidR="00142F0E">
              <w:rPr>
                <w:rFonts w:ascii="GillSans" w:hAnsi="GillSans" w:cs="GillSans"/>
                <w:sz w:val="18"/>
                <w:szCs w:val="18"/>
              </w:rPr>
              <w:t xml:space="preserve"> </w:t>
            </w:r>
            <w:r w:rsidR="00C45EF0">
              <w:rPr>
                <w:rFonts w:ascii="GillSans" w:hAnsi="GillSans" w:cs="GillSans"/>
                <w:sz w:val="18"/>
                <w:szCs w:val="18"/>
              </w:rPr>
              <w:t>Interpreto y represento ideas sobre diseños, innovaciones o protocolos de experimentos mediante el uso de registros, textos, diagramas, figuras, planos constructivos, maquetas, modelos y prototipos, empleando para ello (cuando sea posible) herramientas informáticas.</w:t>
            </w:r>
          </w:p>
        </w:tc>
        <w:tc>
          <w:tcPr>
            <w:tcW w:w="4382" w:type="dxa"/>
          </w:tcPr>
          <w:p w:rsidR="009A5ABB" w:rsidRDefault="00F70CC1" w:rsidP="00AE0837">
            <w:pPr>
              <w:autoSpaceDE w:val="0"/>
              <w:autoSpaceDN w:val="0"/>
              <w:adjustRightInd w:val="0"/>
              <w:rPr>
                <w:rFonts w:ascii="GillSans" w:hAnsi="GillSans" w:cs="GillSans"/>
                <w:sz w:val="18"/>
                <w:szCs w:val="18"/>
              </w:rPr>
            </w:pPr>
            <w:r>
              <w:rPr>
                <w:rFonts w:ascii="GillSans" w:hAnsi="GillSans" w:cs="GillSans"/>
                <w:sz w:val="18"/>
                <w:szCs w:val="18"/>
              </w:rPr>
              <w:t xml:space="preserve">11.P1 </w:t>
            </w:r>
            <w:r w:rsidR="00C45EF0" w:rsidRPr="00C45EF0">
              <w:rPr>
                <w:rFonts w:ascii="GillSans" w:hAnsi="GillSans" w:cs="GillSans"/>
                <w:sz w:val="18"/>
                <w:szCs w:val="18"/>
              </w:rPr>
              <w:t>Argumento con ejemplos la importancia de la medición en la vida cotidiana y el papel que juega la metrología en los procesos tecnológicos.</w:t>
            </w:r>
          </w:p>
        </w:tc>
        <w:tc>
          <w:tcPr>
            <w:tcW w:w="4382" w:type="dxa"/>
          </w:tcPr>
          <w:p w:rsidR="009A5ABB" w:rsidRDefault="00EF7380" w:rsidP="00C45EF0">
            <w:pPr>
              <w:autoSpaceDE w:val="0"/>
              <w:autoSpaceDN w:val="0"/>
              <w:adjustRightInd w:val="0"/>
            </w:pPr>
            <w:r>
              <w:rPr>
                <w:rFonts w:ascii="GillSans" w:hAnsi="GillSans" w:cs="GillSans"/>
                <w:sz w:val="18"/>
                <w:szCs w:val="18"/>
              </w:rPr>
              <w:t>10.P1</w:t>
            </w:r>
            <w:r w:rsidR="00C45EF0" w:rsidRPr="00C45EF0">
              <w:rPr>
                <w:rFonts w:ascii="GillSans" w:hAnsi="GillSans" w:cs="GillSans"/>
                <w:sz w:val="18"/>
                <w:szCs w:val="18"/>
              </w:rPr>
              <w:t>Relaciono el desarrollo tecnológico con los avances en la ciencia, la técnica, las matemáticas y otras disciplinas</w:t>
            </w:r>
            <w:r w:rsidR="00C45EF0">
              <w:rPr>
                <w:rFonts w:ascii="GillSans" w:hAnsi="GillSans" w:cs="GillSans"/>
                <w:sz w:val="18"/>
                <w:szCs w:val="18"/>
              </w:rPr>
              <w:t xml:space="preserve"> </w:t>
            </w:r>
          </w:p>
        </w:tc>
      </w:tr>
      <w:tr w:rsidR="009A5ABB" w:rsidTr="007D67C9">
        <w:tc>
          <w:tcPr>
            <w:tcW w:w="4382" w:type="dxa"/>
          </w:tcPr>
          <w:p w:rsidR="009A5ABB" w:rsidRDefault="00EF7380" w:rsidP="00C45EF0">
            <w:pPr>
              <w:autoSpaceDE w:val="0"/>
              <w:autoSpaceDN w:val="0"/>
              <w:adjustRightInd w:val="0"/>
            </w:pPr>
            <w:r>
              <w:rPr>
                <w:rFonts w:ascii="GillSans" w:hAnsi="GillSans" w:cs="GillSans"/>
                <w:sz w:val="18"/>
                <w:szCs w:val="18"/>
              </w:rPr>
              <w:t>10.P</w:t>
            </w:r>
            <w:r w:rsidR="00C4597B">
              <w:rPr>
                <w:rFonts w:ascii="GillSans" w:hAnsi="GillSans" w:cs="GillSans"/>
                <w:sz w:val="18"/>
                <w:szCs w:val="18"/>
              </w:rPr>
              <w:t>3</w:t>
            </w:r>
            <w:r w:rsidR="00C45EF0">
              <w:rPr>
                <w:rFonts w:ascii="GillSans" w:hAnsi="GillSans" w:cs="GillSans"/>
                <w:sz w:val="18"/>
                <w:szCs w:val="18"/>
              </w:rPr>
              <w:t>Propongo, analizo y comparo diferentes soluciones a un mismo problema, explicando su origen, ventajas y dificultades.</w:t>
            </w:r>
          </w:p>
        </w:tc>
        <w:tc>
          <w:tcPr>
            <w:tcW w:w="4382" w:type="dxa"/>
          </w:tcPr>
          <w:p w:rsidR="009A5ABB" w:rsidRDefault="00F70CC1" w:rsidP="00AE0837">
            <w:pPr>
              <w:autoSpaceDE w:val="0"/>
              <w:autoSpaceDN w:val="0"/>
              <w:adjustRightInd w:val="0"/>
              <w:rPr>
                <w:rFonts w:ascii="GillSans" w:hAnsi="GillSans" w:cs="GillSans"/>
                <w:sz w:val="18"/>
                <w:szCs w:val="18"/>
              </w:rPr>
            </w:pPr>
            <w:r>
              <w:rPr>
                <w:rFonts w:ascii="GillSans" w:hAnsi="GillSans" w:cs="GillSans"/>
                <w:sz w:val="18"/>
                <w:szCs w:val="18"/>
              </w:rPr>
              <w:t xml:space="preserve">10.P1 </w:t>
            </w:r>
            <w:r w:rsidR="00C45EF0" w:rsidRPr="00C45EF0">
              <w:rPr>
                <w:rFonts w:ascii="GillSans" w:hAnsi="GillSans" w:cs="GillSans"/>
                <w:sz w:val="18"/>
                <w:szCs w:val="18"/>
              </w:rPr>
              <w:t>Selecciono y utilizo fuentes y tipos de energía teniendo en cuenta, entre otros, los aspectos ambientales.</w:t>
            </w:r>
          </w:p>
        </w:tc>
        <w:tc>
          <w:tcPr>
            <w:tcW w:w="4382" w:type="dxa"/>
          </w:tcPr>
          <w:p w:rsidR="009A5ABB" w:rsidRDefault="00EF7380" w:rsidP="00EF7380">
            <w:pPr>
              <w:autoSpaceDE w:val="0"/>
              <w:autoSpaceDN w:val="0"/>
              <w:adjustRightInd w:val="0"/>
            </w:pPr>
            <w:r>
              <w:rPr>
                <w:rFonts w:ascii="GillSans" w:hAnsi="GillSans" w:cs="GillSans"/>
                <w:sz w:val="18"/>
                <w:szCs w:val="18"/>
              </w:rPr>
              <w:t xml:space="preserve">11.P1 </w:t>
            </w:r>
            <w:r w:rsidR="00C45EF0">
              <w:rPr>
                <w:rFonts w:ascii="GillSans" w:hAnsi="GillSans" w:cs="GillSans"/>
                <w:sz w:val="18"/>
                <w:szCs w:val="18"/>
              </w:rPr>
              <w:t>Propongo acciones encaminadas a buscar soluciones sostenibles dentro un contexto participativo.</w:t>
            </w:r>
          </w:p>
        </w:tc>
      </w:tr>
      <w:tr w:rsidR="009A5ABB" w:rsidTr="007D67C9">
        <w:tc>
          <w:tcPr>
            <w:tcW w:w="4382" w:type="dxa"/>
          </w:tcPr>
          <w:p w:rsidR="009A5ABB" w:rsidRDefault="00C4597B" w:rsidP="00C45EF0">
            <w:pPr>
              <w:autoSpaceDE w:val="0"/>
              <w:autoSpaceDN w:val="0"/>
              <w:adjustRightInd w:val="0"/>
            </w:pPr>
            <w:r>
              <w:rPr>
                <w:rFonts w:ascii="GillSans" w:hAnsi="GillSans" w:cs="GillSans"/>
                <w:sz w:val="18"/>
                <w:szCs w:val="18"/>
              </w:rPr>
              <w:t xml:space="preserve">11.P2 </w:t>
            </w:r>
            <w:r w:rsidR="00C45EF0">
              <w:rPr>
                <w:rFonts w:ascii="GillSans" w:hAnsi="GillSans" w:cs="GillSans"/>
                <w:sz w:val="18"/>
                <w:szCs w:val="18"/>
              </w:rPr>
              <w:t>Propongo, analizo y comparo el uso de tecnología para mejorar la productividad en la pequeña empresa.</w:t>
            </w:r>
          </w:p>
        </w:tc>
        <w:tc>
          <w:tcPr>
            <w:tcW w:w="4382" w:type="dxa"/>
          </w:tcPr>
          <w:p w:rsidR="009A5ABB" w:rsidRDefault="00F70CC1" w:rsidP="00AE0837">
            <w:pPr>
              <w:autoSpaceDE w:val="0"/>
              <w:autoSpaceDN w:val="0"/>
              <w:adjustRightInd w:val="0"/>
            </w:pPr>
            <w:r>
              <w:rPr>
                <w:rFonts w:ascii="GillSans" w:hAnsi="GillSans" w:cs="GillSans"/>
                <w:sz w:val="18"/>
                <w:szCs w:val="18"/>
              </w:rPr>
              <w:t xml:space="preserve">11.P1 </w:t>
            </w:r>
            <w:r w:rsidR="009A5ABB">
              <w:rPr>
                <w:rFonts w:ascii="GillSans" w:hAnsi="GillSans" w:cs="GillSans"/>
                <w:sz w:val="18"/>
                <w:szCs w:val="18"/>
              </w:rPr>
              <w:t>Detecto, describo y formulo hipótesis sobre fallas en sistemas</w:t>
            </w:r>
            <w:r w:rsidR="00AE0837">
              <w:rPr>
                <w:rFonts w:ascii="GillSans" w:hAnsi="GillSans" w:cs="GillSans"/>
                <w:sz w:val="18"/>
                <w:szCs w:val="18"/>
              </w:rPr>
              <w:t xml:space="preserve"> </w:t>
            </w:r>
            <w:r w:rsidR="009A5ABB">
              <w:rPr>
                <w:rFonts w:ascii="GillSans" w:hAnsi="GillSans" w:cs="GillSans"/>
                <w:sz w:val="18"/>
                <w:szCs w:val="18"/>
              </w:rPr>
              <w:t>tecnológicos sencillos (siguiendo un proceso de prueba y</w:t>
            </w:r>
            <w:r w:rsidR="00AE0837">
              <w:rPr>
                <w:rFonts w:ascii="GillSans" w:hAnsi="GillSans" w:cs="GillSans"/>
                <w:sz w:val="18"/>
                <w:szCs w:val="18"/>
              </w:rPr>
              <w:t xml:space="preserve"> </w:t>
            </w:r>
            <w:r w:rsidR="009A5ABB">
              <w:rPr>
                <w:rFonts w:ascii="GillSans" w:hAnsi="GillSans" w:cs="GillSans"/>
                <w:sz w:val="18"/>
                <w:szCs w:val="18"/>
              </w:rPr>
              <w:t>descarte) y propongo estrategias para repararlas.</w:t>
            </w:r>
          </w:p>
        </w:tc>
        <w:tc>
          <w:tcPr>
            <w:tcW w:w="4382" w:type="dxa"/>
          </w:tcPr>
          <w:p w:rsidR="00C45EF0" w:rsidRDefault="00EF7380" w:rsidP="00C45EF0">
            <w:pPr>
              <w:autoSpaceDE w:val="0"/>
              <w:autoSpaceDN w:val="0"/>
              <w:adjustRightInd w:val="0"/>
              <w:rPr>
                <w:rFonts w:ascii="GillSans" w:hAnsi="GillSans" w:cs="GillSans"/>
                <w:sz w:val="18"/>
                <w:szCs w:val="18"/>
              </w:rPr>
            </w:pPr>
            <w:r>
              <w:rPr>
                <w:rFonts w:ascii="GillSans" w:hAnsi="GillSans" w:cs="GillSans"/>
                <w:sz w:val="18"/>
                <w:szCs w:val="18"/>
              </w:rPr>
              <w:t>10.P4</w:t>
            </w:r>
            <w:r w:rsidR="00C45EF0">
              <w:rPr>
                <w:rFonts w:ascii="GillSans" w:hAnsi="GillSans" w:cs="GillSans"/>
                <w:sz w:val="18"/>
                <w:szCs w:val="18"/>
              </w:rPr>
              <w:t>Indago sobre los problemas que afectan</w:t>
            </w:r>
          </w:p>
          <w:p w:rsidR="00C45EF0" w:rsidRDefault="00C45EF0" w:rsidP="00C45EF0">
            <w:pPr>
              <w:autoSpaceDE w:val="0"/>
              <w:autoSpaceDN w:val="0"/>
              <w:adjustRightInd w:val="0"/>
              <w:rPr>
                <w:rFonts w:ascii="GillSans" w:hAnsi="GillSans" w:cs="GillSans"/>
                <w:sz w:val="18"/>
                <w:szCs w:val="18"/>
              </w:rPr>
            </w:pPr>
            <w:r>
              <w:rPr>
                <w:rFonts w:ascii="GillSans" w:hAnsi="GillSans" w:cs="GillSans"/>
                <w:sz w:val="18"/>
                <w:szCs w:val="18"/>
              </w:rPr>
              <w:t>directamente a mi comunidad, como consecuencia de la implementación o el retiro de bienes y servicios tecnológicos.</w:t>
            </w:r>
          </w:p>
          <w:p w:rsidR="009A5ABB" w:rsidRDefault="009A5ABB" w:rsidP="00AE0837">
            <w:pPr>
              <w:autoSpaceDE w:val="0"/>
              <w:autoSpaceDN w:val="0"/>
              <w:adjustRightInd w:val="0"/>
            </w:pPr>
          </w:p>
        </w:tc>
      </w:tr>
      <w:tr w:rsidR="009A5ABB" w:rsidTr="007D67C9">
        <w:tc>
          <w:tcPr>
            <w:tcW w:w="4382" w:type="dxa"/>
          </w:tcPr>
          <w:p w:rsidR="009A5ABB" w:rsidRDefault="00C4597B" w:rsidP="00C45EF0">
            <w:pPr>
              <w:autoSpaceDE w:val="0"/>
              <w:autoSpaceDN w:val="0"/>
              <w:adjustRightInd w:val="0"/>
            </w:pPr>
            <w:r>
              <w:rPr>
                <w:rFonts w:ascii="GillSans" w:hAnsi="GillSans" w:cs="GillSans"/>
                <w:sz w:val="18"/>
                <w:szCs w:val="18"/>
              </w:rPr>
              <w:t>10.P3</w:t>
            </w:r>
            <w:r w:rsidR="00C45EF0">
              <w:rPr>
                <w:rFonts w:ascii="GillSans" w:hAnsi="GillSans" w:cs="GillSans"/>
                <w:sz w:val="18"/>
                <w:szCs w:val="18"/>
              </w:rPr>
              <w:t>Analizo los sistemas de control basados en la realimentación de artefactos y procesos, y explico su funcionamiento y efecto</w:t>
            </w:r>
            <w:r w:rsidR="00C45EF0" w:rsidRPr="00C45EF0">
              <w:rPr>
                <w:rFonts w:ascii="GillSans" w:hAnsi="GillSans" w:cs="GillSans"/>
                <w:sz w:val="18"/>
                <w:szCs w:val="18"/>
                <w:highlight w:val="yellow"/>
              </w:rPr>
              <w:t xml:space="preserve"> </w:t>
            </w:r>
          </w:p>
        </w:tc>
        <w:tc>
          <w:tcPr>
            <w:tcW w:w="4382" w:type="dxa"/>
          </w:tcPr>
          <w:p w:rsidR="009A5ABB" w:rsidRDefault="00F70CC1" w:rsidP="00AE0837">
            <w:pPr>
              <w:autoSpaceDE w:val="0"/>
              <w:autoSpaceDN w:val="0"/>
              <w:adjustRightInd w:val="0"/>
            </w:pPr>
            <w:r>
              <w:rPr>
                <w:rFonts w:ascii="GillSans" w:hAnsi="GillSans" w:cs="GillSans"/>
                <w:sz w:val="18"/>
                <w:szCs w:val="18"/>
              </w:rPr>
              <w:t xml:space="preserve">10.P3 </w:t>
            </w:r>
            <w:r w:rsidR="003D0487">
              <w:rPr>
                <w:rFonts w:ascii="GillSans" w:hAnsi="GillSans" w:cs="GillSans"/>
                <w:sz w:val="18"/>
                <w:szCs w:val="18"/>
              </w:rPr>
              <w:t>Utilizo e interpreto manuales, instrucciones, diagramas y</w:t>
            </w:r>
            <w:r w:rsidR="00AE0837">
              <w:rPr>
                <w:rFonts w:ascii="GillSans" w:hAnsi="GillSans" w:cs="GillSans"/>
                <w:sz w:val="18"/>
                <w:szCs w:val="18"/>
              </w:rPr>
              <w:t xml:space="preserve"> </w:t>
            </w:r>
            <w:r w:rsidR="003D0487">
              <w:rPr>
                <w:rFonts w:ascii="GillSans" w:hAnsi="GillSans" w:cs="GillSans"/>
                <w:sz w:val="18"/>
                <w:szCs w:val="18"/>
              </w:rPr>
              <w:t>esquemas, para el montaje de algunos artefactos, dispositivos y</w:t>
            </w:r>
            <w:r w:rsidR="00AE0837">
              <w:rPr>
                <w:rFonts w:ascii="GillSans" w:hAnsi="GillSans" w:cs="GillSans"/>
                <w:sz w:val="18"/>
                <w:szCs w:val="18"/>
              </w:rPr>
              <w:t xml:space="preserve"> </w:t>
            </w:r>
            <w:r w:rsidR="003D0487">
              <w:rPr>
                <w:rFonts w:ascii="GillSans" w:hAnsi="GillSans" w:cs="GillSans"/>
                <w:sz w:val="18"/>
                <w:szCs w:val="18"/>
              </w:rPr>
              <w:t>sistemas tecnológicos.</w:t>
            </w:r>
          </w:p>
        </w:tc>
        <w:tc>
          <w:tcPr>
            <w:tcW w:w="4382" w:type="dxa"/>
          </w:tcPr>
          <w:p w:rsidR="009A5ABB" w:rsidRDefault="00EF7380" w:rsidP="00AE0837">
            <w:pPr>
              <w:autoSpaceDE w:val="0"/>
              <w:autoSpaceDN w:val="0"/>
              <w:adjustRightInd w:val="0"/>
            </w:pPr>
            <w:r>
              <w:rPr>
                <w:rFonts w:ascii="GillSans" w:hAnsi="GillSans" w:cs="GillSans"/>
                <w:sz w:val="18"/>
                <w:szCs w:val="18"/>
              </w:rPr>
              <w:t>10.P4</w:t>
            </w:r>
            <w:r w:rsidR="003D0487">
              <w:rPr>
                <w:rFonts w:ascii="GillSans" w:hAnsi="GillSans" w:cs="GillSans"/>
                <w:sz w:val="18"/>
                <w:szCs w:val="18"/>
              </w:rPr>
              <w:t>Integro componentes y pongo en marcha sistemas informáticos</w:t>
            </w:r>
            <w:r w:rsidR="00AE0837">
              <w:rPr>
                <w:rFonts w:ascii="GillSans" w:hAnsi="GillSans" w:cs="GillSans"/>
                <w:sz w:val="18"/>
                <w:szCs w:val="18"/>
              </w:rPr>
              <w:t xml:space="preserve"> </w:t>
            </w:r>
            <w:r w:rsidR="003D0487">
              <w:rPr>
                <w:rFonts w:ascii="GillSans" w:hAnsi="GillSans" w:cs="GillSans"/>
                <w:sz w:val="18"/>
                <w:szCs w:val="18"/>
              </w:rPr>
              <w:t>personales utilizando manuales e instrucciones.</w:t>
            </w:r>
          </w:p>
        </w:tc>
      </w:tr>
      <w:tr w:rsidR="003D0487" w:rsidTr="007D67C9">
        <w:tc>
          <w:tcPr>
            <w:tcW w:w="4382" w:type="dxa"/>
          </w:tcPr>
          <w:p w:rsidR="003D0487" w:rsidRDefault="00C4597B" w:rsidP="00AE0837">
            <w:pPr>
              <w:autoSpaceDE w:val="0"/>
              <w:autoSpaceDN w:val="0"/>
              <w:adjustRightInd w:val="0"/>
            </w:pPr>
            <w:r>
              <w:rPr>
                <w:rFonts w:ascii="GillSans" w:hAnsi="GillSans" w:cs="GillSans"/>
                <w:sz w:val="18"/>
                <w:szCs w:val="18"/>
              </w:rPr>
              <w:t xml:space="preserve">10.P2 </w:t>
            </w:r>
            <w:r w:rsidR="00F63659">
              <w:rPr>
                <w:rFonts w:ascii="GillSans" w:hAnsi="GillSans" w:cs="GillSans"/>
                <w:sz w:val="18"/>
                <w:szCs w:val="18"/>
              </w:rPr>
              <w:t>Identifico y analizo ejemplos exitosos y no exitosos de la</w:t>
            </w:r>
            <w:r w:rsidR="00AE0837">
              <w:rPr>
                <w:rFonts w:ascii="GillSans" w:hAnsi="GillSans" w:cs="GillSans"/>
                <w:sz w:val="18"/>
                <w:szCs w:val="18"/>
              </w:rPr>
              <w:t xml:space="preserve"> </w:t>
            </w:r>
            <w:r w:rsidR="00F63659">
              <w:rPr>
                <w:rFonts w:ascii="GillSans" w:hAnsi="GillSans" w:cs="GillSans"/>
                <w:sz w:val="18"/>
                <w:szCs w:val="18"/>
              </w:rPr>
              <w:t>transferencia tecnológica en la solución de problemas y</w:t>
            </w:r>
            <w:r w:rsidR="00AE0837">
              <w:rPr>
                <w:rFonts w:ascii="GillSans" w:hAnsi="GillSans" w:cs="GillSans"/>
                <w:sz w:val="18"/>
                <w:szCs w:val="18"/>
              </w:rPr>
              <w:t xml:space="preserve"> </w:t>
            </w:r>
            <w:r w:rsidR="00F63659">
              <w:rPr>
                <w:rFonts w:ascii="GillSans" w:hAnsi="GillSans" w:cs="GillSans"/>
                <w:sz w:val="18"/>
                <w:szCs w:val="18"/>
              </w:rPr>
              <w:t>necesidades.</w:t>
            </w:r>
          </w:p>
        </w:tc>
        <w:tc>
          <w:tcPr>
            <w:tcW w:w="4382" w:type="dxa"/>
          </w:tcPr>
          <w:p w:rsidR="003D0487" w:rsidRDefault="00F70CC1" w:rsidP="00AE0837">
            <w:pPr>
              <w:autoSpaceDE w:val="0"/>
              <w:autoSpaceDN w:val="0"/>
              <w:adjustRightInd w:val="0"/>
            </w:pPr>
            <w:r>
              <w:rPr>
                <w:rFonts w:ascii="GillSans" w:hAnsi="GillSans" w:cs="GillSans"/>
                <w:sz w:val="18"/>
                <w:szCs w:val="18"/>
              </w:rPr>
              <w:t xml:space="preserve">11.P4 </w:t>
            </w:r>
            <w:r w:rsidR="003D0487">
              <w:rPr>
                <w:rFonts w:ascii="GillSans" w:hAnsi="GillSans" w:cs="GillSans"/>
                <w:sz w:val="18"/>
                <w:szCs w:val="18"/>
              </w:rPr>
              <w:t>U</w:t>
            </w:r>
            <w:r w:rsidR="00F63659">
              <w:rPr>
                <w:rFonts w:ascii="GillSans" w:hAnsi="GillSans" w:cs="GillSans"/>
                <w:sz w:val="18"/>
                <w:szCs w:val="18"/>
              </w:rPr>
              <w:t>tilizo</w:t>
            </w:r>
            <w:r w:rsidR="003D0487">
              <w:rPr>
                <w:rFonts w:ascii="GillSans" w:hAnsi="GillSans" w:cs="GillSans"/>
                <w:sz w:val="18"/>
                <w:szCs w:val="18"/>
              </w:rPr>
              <w:t xml:space="preserve"> adecuadamente herramientas informáticas de uso</w:t>
            </w:r>
            <w:r w:rsidR="00AE0837">
              <w:rPr>
                <w:rFonts w:ascii="GillSans" w:hAnsi="GillSans" w:cs="GillSans"/>
                <w:sz w:val="18"/>
                <w:szCs w:val="18"/>
              </w:rPr>
              <w:t xml:space="preserve"> </w:t>
            </w:r>
            <w:r w:rsidR="003D0487">
              <w:rPr>
                <w:rFonts w:ascii="GillSans" w:hAnsi="GillSans" w:cs="GillSans"/>
                <w:sz w:val="18"/>
                <w:szCs w:val="18"/>
              </w:rPr>
              <w:t>común para la búsqueda y procesamiento de la información y la</w:t>
            </w:r>
            <w:r w:rsidR="00AE0837">
              <w:rPr>
                <w:rFonts w:ascii="GillSans" w:hAnsi="GillSans" w:cs="GillSans"/>
                <w:sz w:val="18"/>
                <w:szCs w:val="18"/>
              </w:rPr>
              <w:t xml:space="preserve"> </w:t>
            </w:r>
            <w:r w:rsidR="003D0487">
              <w:rPr>
                <w:rFonts w:ascii="GillSans" w:hAnsi="GillSans" w:cs="GillSans"/>
                <w:sz w:val="18"/>
                <w:szCs w:val="18"/>
              </w:rPr>
              <w:t>comunicación de ideas.</w:t>
            </w:r>
          </w:p>
        </w:tc>
        <w:tc>
          <w:tcPr>
            <w:tcW w:w="4382" w:type="dxa"/>
          </w:tcPr>
          <w:p w:rsidR="003D0487" w:rsidRDefault="00EF7380" w:rsidP="00AE0837">
            <w:pPr>
              <w:autoSpaceDE w:val="0"/>
              <w:autoSpaceDN w:val="0"/>
              <w:adjustRightInd w:val="0"/>
            </w:pPr>
            <w:r>
              <w:rPr>
                <w:rFonts w:ascii="GillSans" w:hAnsi="GillSans" w:cs="GillSans"/>
                <w:sz w:val="18"/>
                <w:szCs w:val="18"/>
              </w:rPr>
              <w:t xml:space="preserve">10.P3 </w:t>
            </w:r>
            <w:r w:rsidR="003D0487">
              <w:rPr>
                <w:rFonts w:ascii="GillSans" w:hAnsi="GillSans" w:cs="GillSans"/>
                <w:sz w:val="18"/>
                <w:szCs w:val="18"/>
              </w:rPr>
              <w:t>Trabajo en equipo en la realización de proyectos tecnológicos</w:t>
            </w:r>
            <w:r w:rsidR="00AE0837">
              <w:rPr>
                <w:rFonts w:ascii="GillSans" w:hAnsi="GillSans" w:cs="GillSans"/>
                <w:sz w:val="18"/>
                <w:szCs w:val="18"/>
              </w:rPr>
              <w:t xml:space="preserve"> </w:t>
            </w:r>
            <w:r w:rsidR="003D0487">
              <w:rPr>
                <w:rFonts w:ascii="GillSans" w:hAnsi="GillSans" w:cs="GillSans"/>
                <w:sz w:val="18"/>
                <w:szCs w:val="18"/>
              </w:rPr>
              <w:t>y, cuando lo hago, involucro herramientas tecnológicas de</w:t>
            </w:r>
            <w:r w:rsidR="00AE0837">
              <w:rPr>
                <w:rFonts w:ascii="GillSans" w:hAnsi="GillSans" w:cs="GillSans"/>
                <w:sz w:val="18"/>
                <w:szCs w:val="18"/>
              </w:rPr>
              <w:t xml:space="preserve"> </w:t>
            </w:r>
            <w:r w:rsidR="003D0487">
              <w:rPr>
                <w:rFonts w:ascii="GillSans" w:hAnsi="GillSans" w:cs="GillSans"/>
                <w:sz w:val="18"/>
                <w:szCs w:val="18"/>
              </w:rPr>
              <w:t>comunicación.</w:t>
            </w:r>
          </w:p>
        </w:tc>
      </w:tr>
      <w:tr w:rsidR="003D0487" w:rsidTr="007D67C9">
        <w:tc>
          <w:tcPr>
            <w:tcW w:w="4382" w:type="dxa"/>
          </w:tcPr>
          <w:p w:rsidR="003D0487" w:rsidRDefault="00C4597B" w:rsidP="00AE0837">
            <w:pPr>
              <w:autoSpaceDE w:val="0"/>
              <w:autoSpaceDN w:val="0"/>
              <w:adjustRightInd w:val="0"/>
            </w:pPr>
            <w:r>
              <w:rPr>
                <w:rFonts w:ascii="GillSans" w:hAnsi="GillSans" w:cs="GillSans"/>
                <w:sz w:val="18"/>
                <w:szCs w:val="18"/>
              </w:rPr>
              <w:t xml:space="preserve">10.P1 </w:t>
            </w:r>
            <w:r w:rsidR="00F63659">
              <w:rPr>
                <w:rFonts w:ascii="GillSans" w:hAnsi="GillSans" w:cs="GillSans"/>
                <w:sz w:val="18"/>
                <w:szCs w:val="18"/>
              </w:rPr>
              <w:t>Identifico y analizo cuál es el problema o necesidad que originó el</w:t>
            </w:r>
            <w:r w:rsidR="00AE0837">
              <w:rPr>
                <w:rFonts w:ascii="GillSans" w:hAnsi="GillSans" w:cs="GillSans"/>
                <w:sz w:val="18"/>
                <w:szCs w:val="18"/>
              </w:rPr>
              <w:t xml:space="preserve"> </w:t>
            </w:r>
            <w:r w:rsidR="00F63659">
              <w:rPr>
                <w:rFonts w:ascii="GillSans" w:hAnsi="GillSans" w:cs="GillSans"/>
                <w:sz w:val="18"/>
                <w:szCs w:val="18"/>
              </w:rPr>
              <w:t xml:space="preserve">desarrollo de una tecnología, </w:t>
            </w:r>
            <w:r w:rsidR="00AE0837">
              <w:rPr>
                <w:rFonts w:ascii="GillSans" w:hAnsi="GillSans" w:cs="GillSans"/>
                <w:sz w:val="18"/>
                <w:szCs w:val="18"/>
              </w:rPr>
              <w:t>a</w:t>
            </w:r>
            <w:r w:rsidR="00F63659">
              <w:rPr>
                <w:rFonts w:ascii="GillSans" w:hAnsi="GillSans" w:cs="GillSans"/>
                <w:sz w:val="18"/>
                <w:szCs w:val="18"/>
              </w:rPr>
              <w:t>rtefacto o sistema tecnológico.</w:t>
            </w:r>
          </w:p>
        </w:tc>
        <w:tc>
          <w:tcPr>
            <w:tcW w:w="4382" w:type="dxa"/>
          </w:tcPr>
          <w:p w:rsidR="003D0487" w:rsidRDefault="00F70CC1" w:rsidP="00AE0837">
            <w:pPr>
              <w:autoSpaceDE w:val="0"/>
              <w:autoSpaceDN w:val="0"/>
              <w:adjustRightInd w:val="0"/>
            </w:pPr>
            <w:r>
              <w:rPr>
                <w:rFonts w:ascii="GillSans" w:hAnsi="GillSans" w:cs="GillSans"/>
                <w:sz w:val="18"/>
                <w:szCs w:val="18"/>
              </w:rPr>
              <w:t xml:space="preserve">10.P2 </w:t>
            </w:r>
            <w:r w:rsidR="003D0487">
              <w:rPr>
                <w:rFonts w:ascii="GillSans" w:hAnsi="GillSans" w:cs="GillSans"/>
                <w:sz w:val="18"/>
                <w:szCs w:val="18"/>
              </w:rPr>
              <w:t>Utilizo</w:t>
            </w:r>
            <w:r w:rsidR="00F63659">
              <w:rPr>
                <w:rFonts w:ascii="GillSans" w:hAnsi="GillSans" w:cs="GillSans"/>
                <w:sz w:val="18"/>
                <w:szCs w:val="18"/>
              </w:rPr>
              <w:t xml:space="preserve"> herramientas y equipos en la construcción de modelos,</w:t>
            </w:r>
            <w:r w:rsidR="00AE0837">
              <w:rPr>
                <w:rFonts w:ascii="GillSans" w:hAnsi="GillSans" w:cs="GillSans"/>
                <w:sz w:val="18"/>
                <w:szCs w:val="18"/>
              </w:rPr>
              <w:t xml:space="preserve"> </w:t>
            </w:r>
            <w:r w:rsidR="00F63659">
              <w:rPr>
                <w:rFonts w:ascii="GillSans" w:hAnsi="GillSans" w:cs="GillSans"/>
                <w:sz w:val="18"/>
                <w:szCs w:val="18"/>
              </w:rPr>
              <w:t>maquetas o prototipos, aplicando normas de seguridad.</w:t>
            </w:r>
          </w:p>
        </w:tc>
        <w:tc>
          <w:tcPr>
            <w:tcW w:w="4382" w:type="dxa"/>
          </w:tcPr>
          <w:p w:rsidR="003D0487" w:rsidRDefault="00EF7380" w:rsidP="00AE0837">
            <w:pPr>
              <w:autoSpaceDE w:val="0"/>
              <w:autoSpaceDN w:val="0"/>
              <w:adjustRightInd w:val="0"/>
            </w:pPr>
            <w:r>
              <w:rPr>
                <w:rFonts w:ascii="GillSans" w:hAnsi="GillSans" w:cs="GillSans"/>
                <w:sz w:val="18"/>
                <w:szCs w:val="18"/>
              </w:rPr>
              <w:t xml:space="preserve">10.P1 </w:t>
            </w:r>
            <w:r w:rsidR="003D0487">
              <w:rPr>
                <w:rFonts w:ascii="GillSans" w:hAnsi="GillSans" w:cs="GillSans"/>
                <w:sz w:val="18"/>
                <w:szCs w:val="18"/>
              </w:rPr>
              <w:t>Actúo teniendo en cuenta normas de seguridad industrial y</w:t>
            </w:r>
            <w:r w:rsidR="00AE0837">
              <w:rPr>
                <w:rFonts w:ascii="GillSans" w:hAnsi="GillSans" w:cs="GillSans"/>
                <w:sz w:val="18"/>
                <w:szCs w:val="18"/>
              </w:rPr>
              <w:t xml:space="preserve"> </w:t>
            </w:r>
            <w:r w:rsidR="003D0487">
              <w:rPr>
                <w:rFonts w:ascii="GillSans" w:hAnsi="GillSans" w:cs="GillSans"/>
                <w:sz w:val="18"/>
                <w:szCs w:val="18"/>
              </w:rPr>
              <w:t>utilizo elementos de protección en ambientes de trabajo y de</w:t>
            </w:r>
            <w:r w:rsidR="00AE0837">
              <w:rPr>
                <w:rFonts w:ascii="GillSans" w:hAnsi="GillSans" w:cs="GillSans"/>
                <w:sz w:val="18"/>
                <w:szCs w:val="18"/>
              </w:rPr>
              <w:t xml:space="preserve"> </w:t>
            </w:r>
            <w:r w:rsidR="003D0487">
              <w:rPr>
                <w:rFonts w:ascii="GillSans" w:hAnsi="GillSans" w:cs="GillSans"/>
                <w:sz w:val="18"/>
                <w:szCs w:val="18"/>
              </w:rPr>
              <w:t>producción.</w:t>
            </w:r>
          </w:p>
        </w:tc>
      </w:tr>
      <w:tr w:rsidR="00F63659" w:rsidTr="007D67C9">
        <w:tc>
          <w:tcPr>
            <w:tcW w:w="4382" w:type="dxa"/>
          </w:tcPr>
          <w:p w:rsidR="00F63659" w:rsidRDefault="00C4597B" w:rsidP="00AE0837">
            <w:pPr>
              <w:autoSpaceDE w:val="0"/>
              <w:autoSpaceDN w:val="0"/>
              <w:adjustRightInd w:val="0"/>
            </w:pPr>
            <w:r>
              <w:rPr>
                <w:rFonts w:ascii="GillSans" w:hAnsi="GillSans" w:cs="GillSans"/>
                <w:sz w:val="18"/>
                <w:szCs w:val="18"/>
              </w:rPr>
              <w:t xml:space="preserve">10.P3 </w:t>
            </w:r>
            <w:r w:rsidR="00F63659">
              <w:rPr>
                <w:rFonts w:ascii="GillSans" w:hAnsi="GillSans" w:cs="GillSans"/>
                <w:sz w:val="18"/>
                <w:szCs w:val="18"/>
              </w:rPr>
              <w:t xml:space="preserve">Identifico y analizo las condiciones, </w:t>
            </w:r>
            <w:r w:rsidR="00AE0837">
              <w:rPr>
                <w:rFonts w:ascii="GillSans" w:hAnsi="GillSans" w:cs="GillSans"/>
                <w:sz w:val="18"/>
                <w:szCs w:val="18"/>
              </w:rPr>
              <w:t>e</w:t>
            </w:r>
            <w:r w:rsidR="00F63659">
              <w:rPr>
                <w:rFonts w:ascii="GillSans" w:hAnsi="GillSans" w:cs="GillSans"/>
                <w:sz w:val="18"/>
                <w:szCs w:val="18"/>
              </w:rPr>
              <w:t>specificaciones y restricciones de</w:t>
            </w:r>
            <w:r w:rsidR="00AE0837">
              <w:rPr>
                <w:rFonts w:ascii="GillSans" w:hAnsi="GillSans" w:cs="GillSans"/>
                <w:sz w:val="18"/>
                <w:szCs w:val="18"/>
              </w:rPr>
              <w:t xml:space="preserve"> </w:t>
            </w:r>
            <w:r w:rsidR="00F63659">
              <w:rPr>
                <w:rFonts w:ascii="GillSans" w:hAnsi="GillSans" w:cs="GillSans"/>
                <w:sz w:val="18"/>
                <w:szCs w:val="18"/>
              </w:rPr>
              <w:t>diseño, utilizadas en una solución tecnológica y puedo verificar</w:t>
            </w:r>
            <w:r w:rsidR="00AE0837">
              <w:rPr>
                <w:rFonts w:ascii="GillSans" w:hAnsi="GillSans" w:cs="GillSans"/>
                <w:sz w:val="18"/>
                <w:szCs w:val="18"/>
              </w:rPr>
              <w:t xml:space="preserve"> </w:t>
            </w:r>
            <w:r w:rsidR="00F63659">
              <w:rPr>
                <w:rFonts w:ascii="GillSans" w:hAnsi="GillSans" w:cs="GillSans"/>
                <w:sz w:val="18"/>
                <w:szCs w:val="18"/>
              </w:rPr>
              <w:t>su cumplimiento.</w:t>
            </w:r>
          </w:p>
        </w:tc>
        <w:tc>
          <w:tcPr>
            <w:tcW w:w="4382" w:type="dxa"/>
          </w:tcPr>
          <w:p w:rsidR="00F63659" w:rsidRDefault="00F70CC1" w:rsidP="00F70CC1">
            <w:pPr>
              <w:autoSpaceDE w:val="0"/>
              <w:autoSpaceDN w:val="0"/>
              <w:adjustRightInd w:val="0"/>
              <w:rPr>
                <w:rFonts w:ascii="GillSans" w:hAnsi="GillSans" w:cs="GillSans"/>
                <w:sz w:val="18"/>
                <w:szCs w:val="18"/>
              </w:rPr>
            </w:pPr>
            <w:r>
              <w:rPr>
                <w:rFonts w:ascii="GillSans" w:hAnsi="GillSans" w:cs="GillSans"/>
                <w:sz w:val="18"/>
                <w:szCs w:val="18"/>
              </w:rPr>
              <w:t xml:space="preserve">11.P2 </w:t>
            </w:r>
            <w:r w:rsidR="00F63659">
              <w:rPr>
                <w:rFonts w:ascii="GillSans" w:hAnsi="GillSans" w:cs="GillSans"/>
                <w:sz w:val="18"/>
                <w:szCs w:val="18"/>
              </w:rPr>
              <w:t>Investigo y documento algunos procesos de producción y</w:t>
            </w:r>
            <w:r w:rsidR="00AE0837">
              <w:rPr>
                <w:rFonts w:ascii="GillSans" w:hAnsi="GillSans" w:cs="GillSans"/>
                <w:sz w:val="18"/>
                <w:szCs w:val="18"/>
              </w:rPr>
              <w:t xml:space="preserve"> </w:t>
            </w:r>
            <w:r w:rsidR="00F63659">
              <w:rPr>
                <w:rFonts w:ascii="GillSans" w:hAnsi="GillSans" w:cs="GillSans"/>
                <w:sz w:val="18"/>
                <w:szCs w:val="18"/>
              </w:rPr>
              <w:t>manufactura de productos.</w:t>
            </w:r>
          </w:p>
        </w:tc>
        <w:tc>
          <w:tcPr>
            <w:tcW w:w="4382" w:type="dxa"/>
          </w:tcPr>
          <w:p w:rsidR="00F63659" w:rsidRDefault="00EF7380" w:rsidP="00AE0837">
            <w:pPr>
              <w:autoSpaceDE w:val="0"/>
              <w:autoSpaceDN w:val="0"/>
              <w:adjustRightInd w:val="0"/>
              <w:rPr>
                <w:rFonts w:ascii="GillSans" w:hAnsi="GillSans" w:cs="GillSans"/>
                <w:sz w:val="18"/>
                <w:szCs w:val="18"/>
              </w:rPr>
            </w:pPr>
            <w:r>
              <w:rPr>
                <w:rFonts w:ascii="GillSans" w:hAnsi="GillSans" w:cs="GillSans"/>
                <w:sz w:val="18"/>
                <w:szCs w:val="18"/>
              </w:rPr>
              <w:t>10. P2</w:t>
            </w:r>
            <w:r w:rsidR="00F63659">
              <w:rPr>
                <w:rFonts w:ascii="GillSans" w:hAnsi="GillSans" w:cs="GillSans"/>
                <w:sz w:val="18"/>
                <w:szCs w:val="18"/>
              </w:rPr>
              <w:t>Indago sobre la prospectiva e incidencia de algunos desarrollos</w:t>
            </w:r>
            <w:r w:rsidR="00AE0837">
              <w:rPr>
                <w:rFonts w:ascii="GillSans" w:hAnsi="GillSans" w:cs="GillSans"/>
                <w:sz w:val="18"/>
                <w:szCs w:val="18"/>
              </w:rPr>
              <w:t xml:space="preserve"> </w:t>
            </w:r>
            <w:r w:rsidR="00F63659">
              <w:rPr>
                <w:rFonts w:ascii="GillSans" w:hAnsi="GillSans" w:cs="GillSans"/>
                <w:sz w:val="18"/>
                <w:szCs w:val="18"/>
              </w:rPr>
              <w:t>tecnológicos.</w:t>
            </w:r>
          </w:p>
        </w:tc>
      </w:tr>
      <w:tr w:rsidR="00F63659" w:rsidTr="007D67C9">
        <w:tc>
          <w:tcPr>
            <w:tcW w:w="4382" w:type="dxa"/>
          </w:tcPr>
          <w:p w:rsidR="00F63659" w:rsidRDefault="00C4597B" w:rsidP="00AE0837">
            <w:pPr>
              <w:autoSpaceDE w:val="0"/>
              <w:autoSpaceDN w:val="0"/>
              <w:adjustRightInd w:val="0"/>
            </w:pPr>
            <w:r>
              <w:rPr>
                <w:rFonts w:ascii="GillSans" w:hAnsi="GillSans" w:cs="GillSans"/>
                <w:sz w:val="18"/>
                <w:szCs w:val="18"/>
              </w:rPr>
              <w:t xml:space="preserve">10.P4 </w:t>
            </w:r>
            <w:r w:rsidR="00AE0837">
              <w:rPr>
                <w:rFonts w:ascii="GillSans" w:hAnsi="GillSans" w:cs="GillSans"/>
                <w:sz w:val="18"/>
                <w:szCs w:val="18"/>
              </w:rPr>
              <w:t xml:space="preserve">Identifico y analizo </w:t>
            </w:r>
            <w:r w:rsidR="00F63659">
              <w:rPr>
                <w:rFonts w:ascii="GillSans" w:hAnsi="GillSans" w:cs="GillSans"/>
                <w:sz w:val="18"/>
                <w:szCs w:val="18"/>
              </w:rPr>
              <w:t>necesidades y potencialidades del país para lograr su</w:t>
            </w:r>
            <w:r w:rsidR="00AE0837">
              <w:rPr>
                <w:rFonts w:ascii="GillSans" w:hAnsi="GillSans" w:cs="GillSans"/>
                <w:sz w:val="18"/>
                <w:szCs w:val="18"/>
              </w:rPr>
              <w:t xml:space="preserve"> </w:t>
            </w:r>
            <w:r w:rsidR="00F63659">
              <w:rPr>
                <w:rFonts w:ascii="GillSans" w:hAnsi="GillSans" w:cs="GillSans"/>
                <w:sz w:val="18"/>
                <w:szCs w:val="18"/>
              </w:rPr>
              <w:t>desarrollo científico y tecnológico.</w:t>
            </w:r>
          </w:p>
        </w:tc>
        <w:tc>
          <w:tcPr>
            <w:tcW w:w="4382" w:type="dxa"/>
          </w:tcPr>
          <w:p w:rsidR="00F63659" w:rsidRDefault="00F70CC1" w:rsidP="00AE0837">
            <w:pPr>
              <w:autoSpaceDE w:val="0"/>
              <w:autoSpaceDN w:val="0"/>
              <w:adjustRightInd w:val="0"/>
              <w:rPr>
                <w:rFonts w:ascii="GillSans" w:hAnsi="GillSans" w:cs="GillSans"/>
                <w:sz w:val="18"/>
                <w:szCs w:val="18"/>
              </w:rPr>
            </w:pPr>
            <w:r>
              <w:rPr>
                <w:rFonts w:ascii="GillSans" w:hAnsi="GillSans" w:cs="GillSans"/>
                <w:sz w:val="18"/>
                <w:szCs w:val="18"/>
              </w:rPr>
              <w:t xml:space="preserve">10.P4 </w:t>
            </w:r>
            <w:r w:rsidR="00F63659">
              <w:rPr>
                <w:rFonts w:ascii="GillSans" w:hAnsi="GillSans" w:cs="GillSans"/>
                <w:sz w:val="18"/>
                <w:szCs w:val="18"/>
              </w:rPr>
              <w:t>Diseño y apl</w:t>
            </w:r>
            <w:r>
              <w:rPr>
                <w:rFonts w:ascii="GillSans" w:hAnsi="GillSans" w:cs="GillSans"/>
                <w:sz w:val="18"/>
                <w:szCs w:val="18"/>
              </w:rPr>
              <w:t>ico planes sistemáticos de mante</w:t>
            </w:r>
            <w:r w:rsidR="00F63659">
              <w:rPr>
                <w:rFonts w:ascii="GillSans" w:hAnsi="GillSans" w:cs="GillSans"/>
                <w:sz w:val="18"/>
                <w:szCs w:val="18"/>
              </w:rPr>
              <w:t>nimiento de</w:t>
            </w:r>
            <w:r w:rsidR="00AE0837">
              <w:rPr>
                <w:rFonts w:ascii="GillSans" w:hAnsi="GillSans" w:cs="GillSans"/>
                <w:sz w:val="18"/>
                <w:szCs w:val="18"/>
              </w:rPr>
              <w:t xml:space="preserve"> </w:t>
            </w:r>
            <w:r w:rsidR="00F63659">
              <w:rPr>
                <w:rFonts w:ascii="GillSans" w:hAnsi="GillSans" w:cs="GillSans"/>
                <w:sz w:val="18"/>
                <w:szCs w:val="18"/>
              </w:rPr>
              <w:t>artefactos tecnológicos utilizados en la vida cotidiana.</w:t>
            </w:r>
          </w:p>
        </w:tc>
        <w:tc>
          <w:tcPr>
            <w:tcW w:w="4382" w:type="dxa"/>
          </w:tcPr>
          <w:p w:rsidR="00F63659" w:rsidRDefault="00F63659" w:rsidP="00C45EF0">
            <w:pPr>
              <w:autoSpaceDE w:val="0"/>
              <w:autoSpaceDN w:val="0"/>
              <w:adjustRightInd w:val="0"/>
              <w:rPr>
                <w:rFonts w:ascii="GillSans" w:hAnsi="GillSans" w:cs="GillSans"/>
                <w:sz w:val="18"/>
                <w:szCs w:val="18"/>
              </w:rPr>
            </w:pPr>
          </w:p>
        </w:tc>
      </w:tr>
      <w:tr w:rsidR="00F63659" w:rsidTr="007D67C9">
        <w:tc>
          <w:tcPr>
            <w:tcW w:w="4382" w:type="dxa"/>
          </w:tcPr>
          <w:p w:rsidR="00F63659" w:rsidRDefault="00C4597B" w:rsidP="00F63659">
            <w:pPr>
              <w:autoSpaceDE w:val="0"/>
              <w:autoSpaceDN w:val="0"/>
              <w:adjustRightInd w:val="0"/>
              <w:rPr>
                <w:rFonts w:ascii="GillSans" w:hAnsi="GillSans" w:cs="GillSans"/>
                <w:sz w:val="18"/>
                <w:szCs w:val="18"/>
              </w:rPr>
            </w:pPr>
            <w:r>
              <w:rPr>
                <w:rFonts w:ascii="GillSans" w:hAnsi="GillSans" w:cs="GillSans"/>
                <w:sz w:val="18"/>
                <w:szCs w:val="18"/>
              </w:rPr>
              <w:t xml:space="preserve">11.P1 </w:t>
            </w:r>
            <w:r w:rsidR="00AE0837">
              <w:rPr>
                <w:rFonts w:ascii="GillSans" w:hAnsi="GillSans" w:cs="GillSans"/>
                <w:sz w:val="18"/>
                <w:szCs w:val="18"/>
              </w:rPr>
              <w:t xml:space="preserve">Identifico y analizo </w:t>
            </w:r>
            <w:r w:rsidR="00F63659">
              <w:rPr>
                <w:rFonts w:ascii="GillSans" w:hAnsi="GillSans" w:cs="GillSans"/>
                <w:sz w:val="18"/>
                <w:szCs w:val="18"/>
              </w:rPr>
              <w:t>sobre los problemas que afectan</w:t>
            </w:r>
            <w:r>
              <w:rPr>
                <w:rFonts w:ascii="GillSans" w:hAnsi="GillSans" w:cs="GillSans"/>
                <w:sz w:val="18"/>
                <w:szCs w:val="18"/>
              </w:rPr>
              <w:t xml:space="preserve"> </w:t>
            </w:r>
            <w:r w:rsidR="00F63659">
              <w:rPr>
                <w:rFonts w:ascii="GillSans" w:hAnsi="GillSans" w:cs="GillSans"/>
                <w:sz w:val="18"/>
                <w:szCs w:val="18"/>
              </w:rPr>
              <w:t xml:space="preserve">directamente a mi comunidad, como </w:t>
            </w:r>
            <w:r w:rsidR="00F63659">
              <w:rPr>
                <w:rFonts w:ascii="GillSans" w:hAnsi="GillSans" w:cs="GillSans"/>
                <w:sz w:val="18"/>
                <w:szCs w:val="18"/>
              </w:rPr>
              <w:lastRenderedPageBreak/>
              <w:t>consecuencia de la</w:t>
            </w:r>
            <w:r w:rsidR="00AE0837">
              <w:rPr>
                <w:rFonts w:ascii="GillSans" w:hAnsi="GillSans" w:cs="GillSans"/>
                <w:sz w:val="18"/>
                <w:szCs w:val="18"/>
              </w:rPr>
              <w:t xml:space="preserve"> </w:t>
            </w:r>
            <w:r w:rsidR="00F63659">
              <w:rPr>
                <w:rFonts w:ascii="GillSans" w:hAnsi="GillSans" w:cs="GillSans"/>
                <w:sz w:val="18"/>
                <w:szCs w:val="18"/>
              </w:rPr>
              <w:t>implementación o el retiro de bienes y servicios tecnológicos.</w:t>
            </w:r>
          </w:p>
          <w:p w:rsidR="00F63659" w:rsidRDefault="00F63659" w:rsidP="00AE0837">
            <w:pPr>
              <w:autoSpaceDE w:val="0"/>
              <w:autoSpaceDN w:val="0"/>
              <w:adjustRightInd w:val="0"/>
            </w:pPr>
          </w:p>
        </w:tc>
        <w:tc>
          <w:tcPr>
            <w:tcW w:w="4382" w:type="dxa"/>
          </w:tcPr>
          <w:p w:rsidR="00F63659" w:rsidRDefault="00F63659" w:rsidP="00AE0837">
            <w:pPr>
              <w:autoSpaceDE w:val="0"/>
              <w:autoSpaceDN w:val="0"/>
              <w:adjustRightInd w:val="0"/>
              <w:rPr>
                <w:rFonts w:ascii="GillSans" w:hAnsi="GillSans" w:cs="GillSans"/>
                <w:sz w:val="18"/>
                <w:szCs w:val="18"/>
              </w:rPr>
            </w:pPr>
          </w:p>
        </w:tc>
        <w:tc>
          <w:tcPr>
            <w:tcW w:w="4382" w:type="dxa"/>
          </w:tcPr>
          <w:p w:rsidR="00F63659" w:rsidRDefault="00F63659" w:rsidP="00AE0837">
            <w:pPr>
              <w:autoSpaceDE w:val="0"/>
              <w:autoSpaceDN w:val="0"/>
              <w:adjustRightInd w:val="0"/>
              <w:rPr>
                <w:rFonts w:ascii="GillSans" w:hAnsi="GillSans" w:cs="GillSans"/>
                <w:sz w:val="18"/>
                <w:szCs w:val="18"/>
              </w:rPr>
            </w:pPr>
          </w:p>
        </w:tc>
      </w:tr>
      <w:tr w:rsidR="00F63659" w:rsidTr="007D67C9">
        <w:tc>
          <w:tcPr>
            <w:tcW w:w="4382" w:type="dxa"/>
          </w:tcPr>
          <w:p w:rsidR="00F63659" w:rsidRDefault="00C4597B" w:rsidP="00AE0837">
            <w:pPr>
              <w:autoSpaceDE w:val="0"/>
              <w:autoSpaceDN w:val="0"/>
              <w:adjustRightInd w:val="0"/>
            </w:pPr>
            <w:r>
              <w:rPr>
                <w:rFonts w:ascii="GillSans" w:hAnsi="GillSans" w:cs="GillSans"/>
                <w:sz w:val="18"/>
                <w:szCs w:val="18"/>
              </w:rPr>
              <w:lastRenderedPageBreak/>
              <w:t xml:space="preserve">11.P3 </w:t>
            </w:r>
            <w:r w:rsidR="00AE0837">
              <w:rPr>
                <w:rFonts w:ascii="GillSans" w:hAnsi="GillSans" w:cs="GillSans"/>
                <w:sz w:val="18"/>
                <w:szCs w:val="18"/>
              </w:rPr>
              <w:t>Describo cómo los procesos de innovación, investigación, desarrollo y experimentación guiados por objetivos, producen avances tecnológicos</w:t>
            </w:r>
          </w:p>
        </w:tc>
        <w:tc>
          <w:tcPr>
            <w:tcW w:w="4382" w:type="dxa"/>
          </w:tcPr>
          <w:p w:rsidR="00F63659" w:rsidRDefault="00F63659" w:rsidP="00AE0837">
            <w:pPr>
              <w:autoSpaceDE w:val="0"/>
              <w:autoSpaceDN w:val="0"/>
              <w:adjustRightInd w:val="0"/>
              <w:rPr>
                <w:rFonts w:ascii="GillSans" w:hAnsi="GillSans" w:cs="GillSans"/>
                <w:sz w:val="18"/>
                <w:szCs w:val="18"/>
              </w:rPr>
            </w:pPr>
          </w:p>
        </w:tc>
        <w:tc>
          <w:tcPr>
            <w:tcW w:w="4382" w:type="dxa"/>
          </w:tcPr>
          <w:p w:rsidR="00F63659" w:rsidRDefault="00F63659" w:rsidP="003D0487">
            <w:pPr>
              <w:autoSpaceDE w:val="0"/>
              <w:autoSpaceDN w:val="0"/>
              <w:adjustRightInd w:val="0"/>
              <w:rPr>
                <w:rFonts w:ascii="GillSans" w:hAnsi="GillSans" w:cs="GillSans"/>
                <w:sz w:val="18"/>
                <w:szCs w:val="18"/>
              </w:rPr>
            </w:pPr>
          </w:p>
        </w:tc>
      </w:tr>
      <w:tr w:rsidR="00F63659" w:rsidTr="007D67C9">
        <w:tc>
          <w:tcPr>
            <w:tcW w:w="4382" w:type="dxa"/>
          </w:tcPr>
          <w:p w:rsidR="00AE0837" w:rsidRDefault="00C4597B" w:rsidP="00AE0837">
            <w:pPr>
              <w:autoSpaceDE w:val="0"/>
              <w:autoSpaceDN w:val="0"/>
              <w:adjustRightInd w:val="0"/>
              <w:jc w:val="both"/>
              <w:rPr>
                <w:rFonts w:ascii="GillSans" w:hAnsi="GillSans" w:cs="GillSans"/>
                <w:sz w:val="18"/>
                <w:szCs w:val="18"/>
              </w:rPr>
            </w:pPr>
            <w:r>
              <w:rPr>
                <w:rFonts w:ascii="GillSans" w:hAnsi="GillSans" w:cs="GillSans"/>
                <w:sz w:val="18"/>
                <w:szCs w:val="18"/>
              </w:rPr>
              <w:t xml:space="preserve">11.P2 Describo y analiza </w:t>
            </w:r>
            <w:r w:rsidR="00AE0837">
              <w:rPr>
                <w:rFonts w:ascii="GillSans" w:hAnsi="GillSans" w:cs="GillSans"/>
                <w:sz w:val="18"/>
                <w:szCs w:val="18"/>
              </w:rPr>
              <w:t>factores culturales y tecnológicos que</w:t>
            </w:r>
          </w:p>
          <w:p w:rsidR="00F63659" w:rsidRDefault="00AE0837" w:rsidP="00AE0837">
            <w:pPr>
              <w:autoSpaceDE w:val="0"/>
              <w:autoSpaceDN w:val="0"/>
              <w:adjustRightInd w:val="0"/>
              <w:jc w:val="both"/>
            </w:pPr>
            <w:r>
              <w:rPr>
                <w:rFonts w:ascii="GillSans" w:hAnsi="GillSans" w:cs="GillSans"/>
                <w:sz w:val="18"/>
                <w:szCs w:val="18"/>
              </w:rPr>
              <w:t>inciden en la sexualidad, el control de la natalidad, la prevención de enfermedades transmitidas sexualmente y las terapias reproductivas.</w:t>
            </w:r>
          </w:p>
        </w:tc>
        <w:tc>
          <w:tcPr>
            <w:tcW w:w="4382" w:type="dxa"/>
          </w:tcPr>
          <w:p w:rsidR="00F63659" w:rsidRDefault="00F63659" w:rsidP="00AE0837">
            <w:pPr>
              <w:autoSpaceDE w:val="0"/>
              <w:autoSpaceDN w:val="0"/>
              <w:adjustRightInd w:val="0"/>
              <w:rPr>
                <w:rFonts w:ascii="GillSans" w:hAnsi="GillSans" w:cs="GillSans"/>
                <w:sz w:val="18"/>
                <w:szCs w:val="18"/>
              </w:rPr>
            </w:pPr>
          </w:p>
        </w:tc>
        <w:tc>
          <w:tcPr>
            <w:tcW w:w="4382" w:type="dxa"/>
          </w:tcPr>
          <w:p w:rsidR="00F63659" w:rsidRDefault="00F63659" w:rsidP="003D0487">
            <w:pPr>
              <w:autoSpaceDE w:val="0"/>
              <w:autoSpaceDN w:val="0"/>
              <w:adjustRightInd w:val="0"/>
              <w:rPr>
                <w:rFonts w:ascii="GillSans" w:hAnsi="GillSans" w:cs="GillSans"/>
                <w:sz w:val="18"/>
                <w:szCs w:val="18"/>
              </w:rPr>
            </w:pPr>
          </w:p>
        </w:tc>
      </w:tr>
      <w:tr w:rsidR="00C45EF0" w:rsidTr="007D67C9">
        <w:tc>
          <w:tcPr>
            <w:tcW w:w="4382" w:type="dxa"/>
          </w:tcPr>
          <w:p w:rsidR="00C45EF0" w:rsidRDefault="00C4597B" w:rsidP="00AE0837">
            <w:pPr>
              <w:autoSpaceDE w:val="0"/>
              <w:autoSpaceDN w:val="0"/>
              <w:adjustRightInd w:val="0"/>
              <w:jc w:val="both"/>
              <w:rPr>
                <w:rFonts w:ascii="GillSans" w:hAnsi="GillSans" w:cs="GillSans"/>
                <w:sz w:val="18"/>
                <w:szCs w:val="18"/>
              </w:rPr>
            </w:pPr>
            <w:r>
              <w:rPr>
                <w:rFonts w:ascii="GillSans" w:hAnsi="GillSans" w:cs="GillSans"/>
                <w:sz w:val="18"/>
                <w:szCs w:val="18"/>
              </w:rPr>
              <w:t xml:space="preserve">10.P4 </w:t>
            </w:r>
            <w:r w:rsidR="00C45EF0" w:rsidRPr="00C45EF0">
              <w:rPr>
                <w:rFonts w:ascii="GillSans" w:hAnsi="GillSans" w:cs="GillSans"/>
                <w:sz w:val="18"/>
                <w:szCs w:val="18"/>
              </w:rPr>
              <w:t>Propongo, analizo y comparo soluciones tecnológicas en condiciones de incertidumbre.</w:t>
            </w:r>
          </w:p>
        </w:tc>
        <w:tc>
          <w:tcPr>
            <w:tcW w:w="4382" w:type="dxa"/>
          </w:tcPr>
          <w:p w:rsidR="00C45EF0" w:rsidRDefault="00C45EF0" w:rsidP="00AE0837">
            <w:pPr>
              <w:autoSpaceDE w:val="0"/>
              <w:autoSpaceDN w:val="0"/>
              <w:adjustRightInd w:val="0"/>
              <w:rPr>
                <w:rFonts w:ascii="GillSans" w:hAnsi="GillSans" w:cs="GillSans"/>
                <w:sz w:val="18"/>
                <w:szCs w:val="18"/>
              </w:rPr>
            </w:pPr>
          </w:p>
        </w:tc>
        <w:tc>
          <w:tcPr>
            <w:tcW w:w="4382" w:type="dxa"/>
          </w:tcPr>
          <w:p w:rsidR="00C45EF0" w:rsidRDefault="00C45EF0" w:rsidP="003D0487">
            <w:pPr>
              <w:autoSpaceDE w:val="0"/>
              <w:autoSpaceDN w:val="0"/>
              <w:adjustRightInd w:val="0"/>
              <w:rPr>
                <w:rFonts w:ascii="GillSans" w:hAnsi="GillSans" w:cs="GillSans"/>
                <w:sz w:val="18"/>
                <w:szCs w:val="18"/>
              </w:rPr>
            </w:pPr>
          </w:p>
        </w:tc>
      </w:tr>
      <w:tr w:rsidR="00C45EF0" w:rsidTr="007D67C9">
        <w:tc>
          <w:tcPr>
            <w:tcW w:w="4382" w:type="dxa"/>
          </w:tcPr>
          <w:p w:rsidR="00C45EF0" w:rsidRPr="00C45EF0" w:rsidRDefault="00C4597B" w:rsidP="00AE0837">
            <w:pPr>
              <w:autoSpaceDE w:val="0"/>
              <w:autoSpaceDN w:val="0"/>
              <w:adjustRightInd w:val="0"/>
              <w:jc w:val="both"/>
              <w:rPr>
                <w:rFonts w:ascii="GillSans" w:hAnsi="GillSans" w:cs="GillSans"/>
                <w:sz w:val="18"/>
                <w:szCs w:val="18"/>
              </w:rPr>
            </w:pPr>
            <w:r>
              <w:rPr>
                <w:rFonts w:ascii="GillSans" w:hAnsi="GillSans" w:cs="GillSans"/>
                <w:sz w:val="18"/>
                <w:szCs w:val="18"/>
              </w:rPr>
              <w:t>11.P4</w:t>
            </w:r>
            <w:r w:rsidR="00C45EF0">
              <w:rPr>
                <w:rFonts w:ascii="GillSans" w:hAnsi="GillSans" w:cs="GillSans"/>
                <w:sz w:val="18"/>
                <w:szCs w:val="18"/>
              </w:rPr>
              <w:t>Evalúo y selecciono con argumentos, mis propuestas y decisiones en torno a un diseño.</w:t>
            </w:r>
          </w:p>
        </w:tc>
        <w:tc>
          <w:tcPr>
            <w:tcW w:w="4382" w:type="dxa"/>
          </w:tcPr>
          <w:p w:rsidR="00C45EF0" w:rsidRDefault="00C45EF0" w:rsidP="00AE0837">
            <w:pPr>
              <w:autoSpaceDE w:val="0"/>
              <w:autoSpaceDN w:val="0"/>
              <w:adjustRightInd w:val="0"/>
              <w:rPr>
                <w:rFonts w:ascii="GillSans" w:hAnsi="GillSans" w:cs="GillSans"/>
                <w:sz w:val="18"/>
                <w:szCs w:val="18"/>
              </w:rPr>
            </w:pPr>
          </w:p>
        </w:tc>
        <w:tc>
          <w:tcPr>
            <w:tcW w:w="4382" w:type="dxa"/>
          </w:tcPr>
          <w:p w:rsidR="00C45EF0" w:rsidRDefault="00C45EF0" w:rsidP="003D0487">
            <w:pPr>
              <w:autoSpaceDE w:val="0"/>
              <w:autoSpaceDN w:val="0"/>
              <w:adjustRightInd w:val="0"/>
              <w:rPr>
                <w:rFonts w:ascii="GillSans" w:hAnsi="GillSans" w:cs="GillSans"/>
                <w:sz w:val="18"/>
                <w:szCs w:val="18"/>
              </w:rPr>
            </w:pPr>
          </w:p>
        </w:tc>
      </w:tr>
      <w:tr w:rsidR="00C45EF0" w:rsidTr="007D67C9">
        <w:tc>
          <w:tcPr>
            <w:tcW w:w="4382" w:type="dxa"/>
          </w:tcPr>
          <w:p w:rsidR="00C45EF0" w:rsidRDefault="00C4597B" w:rsidP="00C45EF0">
            <w:pPr>
              <w:autoSpaceDE w:val="0"/>
              <w:autoSpaceDN w:val="0"/>
              <w:adjustRightInd w:val="0"/>
              <w:rPr>
                <w:rFonts w:ascii="GillSans" w:hAnsi="GillSans" w:cs="GillSans"/>
                <w:sz w:val="18"/>
                <w:szCs w:val="18"/>
              </w:rPr>
            </w:pPr>
            <w:r>
              <w:rPr>
                <w:rFonts w:ascii="GillSans" w:hAnsi="GillSans" w:cs="GillSans"/>
                <w:sz w:val="18"/>
                <w:szCs w:val="18"/>
              </w:rPr>
              <w:t xml:space="preserve">11.P4 </w:t>
            </w:r>
            <w:r w:rsidR="00C45EF0">
              <w:rPr>
                <w:rFonts w:ascii="GillSans" w:hAnsi="GillSans" w:cs="GillSans"/>
                <w:sz w:val="18"/>
                <w:szCs w:val="18"/>
              </w:rPr>
              <w:t>Evalúo y selecciono las implicaciones para la sociedad de la protección a la propiedad intelectual en temas como desarrollo y utilización de la tecnología.</w:t>
            </w:r>
          </w:p>
        </w:tc>
        <w:tc>
          <w:tcPr>
            <w:tcW w:w="4382" w:type="dxa"/>
          </w:tcPr>
          <w:p w:rsidR="00C45EF0" w:rsidRDefault="00C45EF0" w:rsidP="00AE0837">
            <w:pPr>
              <w:autoSpaceDE w:val="0"/>
              <w:autoSpaceDN w:val="0"/>
              <w:adjustRightInd w:val="0"/>
              <w:rPr>
                <w:rFonts w:ascii="GillSans" w:hAnsi="GillSans" w:cs="GillSans"/>
                <w:sz w:val="18"/>
                <w:szCs w:val="18"/>
              </w:rPr>
            </w:pPr>
          </w:p>
        </w:tc>
        <w:tc>
          <w:tcPr>
            <w:tcW w:w="4382" w:type="dxa"/>
          </w:tcPr>
          <w:p w:rsidR="00C45EF0" w:rsidRDefault="00C45EF0" w:rsidP="003D0487">
            <w:pPr>
              <w:autoSpaceDE w:val="0"/>
              <w:autoSpaceDN w:val="0"/>
              <w:adjustRightInd w:val="0"/>
              <w:rPr>
                <w:rFonts w:ascii="GillSans" w:hAnsi="GillSans" w:cs="GillSans"/>
                <w:sz w:val="18"/>
                <w:szCs w:val="18"/>
              </w:rPr>
            </w:pPr>
          </w:p>
        </w:tc>
      </w:tr>
      <w:tr w:rsidR="00C45EF0" w:rsidTr="007D67C9">
        <w:tc>
          <w:tcPr>
            <w:tcW w:w="4382" w:type="dxa"/>
          </w:tcPr>
          <w:p w:rsidR="00C45EF0" w:rsidRDefault="00C4597B" w:rsidP="00C45EF0">
            <w:pPr>
              <w:autoSpaceDE w:val="0"/>
              <w:autoSpaceDN w:val="0"/>
              <w:adjustRightInd w:val="0"/>
              <w:rPr>
                <w:rFonts w:ascii="GillSans" w:hAnsi="GillSans" w:cs="GillSans"/>
                <w:sz w:val="18"/>
                <w:szCs w:val="18"/>
              </w:rPr>
            </w:pPr>
            <w:r>
              <w:rPr>
                <w:rFonts w:ascii="GillSans" w:hAnsi="GillSans" w:cs="GillSans"/>
                <w:sz w:val="18"/>
                <w:szCs w:val="18"/>
              </w:rPr>
              <w:t xml:space="preserve">10.P4 </w:t>
            </w:r>
            <w:r w:rsidR="00C45EF0">
              <w:rPr>
                <w:rFonts w:ascii="GillSans" w:hAnsi="GillSans" w:cs="GillSans"/>
                <w:sz w:val="18"/>
                <w:szCs w:val="18"/>
              </w:rPr>
              <w:t>Evalúo y selecciono los procesos productivos de diversos artefactos y sistemas tecnológicos, teniendo en cuenta sus efectos sobre el medio ambiente y las comunidades implicadas.</w:t>
            </w:r>
          </w:p>
        </w:tc>
        <w:tc>
          <w:tcPr>
            <w:tcW w:w="4382" w:type="dxa"/>
          </w:tcPr>
          <w:p w:rsidR="00C45EF0" w:rsidRDefault="00C45EF0" w:rsidP="00AE0837">
            <w:pPr>
              <w:autoSpaceDE w:val="0"/>
              <w:autoSpaceDN w:val="0"/>
              <w:adjustRightInd w:val="0"/>
              <w:rPr>
                <w:rFonts w:ascii="GillSans" w:hAnsi="GillSans" w:cs="GillSans"/>
                <w:sz w:val="18"/>
                <w:szCs w:val="18"/>
              </w:rPr>
            </w:pPr>
          </w:p>
        </w:tc>
        <w:tc>
          <w:tcPr>
            <w:tcW w:w="4382" w:type="dxa"/>
          </w:tcPr>
          <w:p w:rsidR="00C45EF0" w:rsidRDefault="00C45EF0" w:rsidP="003D0487">
            <w:pPr>
              <w:autoSpaceDE w:val="0"/>
              <w:autoSpaceDN w:val="0"/>
              <w:adjustRightInd w:val="0"/>
              <w:rPr>
                <w:rFonts w:ascii="GillSans" w:hAnsi="GillSans" w:cs="GillSans"/>
                <w:sz w:val="18"/>
                <w:szCs w:val="18"/>
              </w:rPr>
            </w:pPr>
          </w:p>
        </w:tc>
      </w:tr>
    </w:tbl>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r>
        <w:rPr>
          <w:b/>
          <w:sz w:val="28"/>
          <w:szCs w:val="28"/>
        </w:rPr>
        <w:t xml:space="preserve">CICLO </w:t>
      </w:r>
    </w:p>
    <w:tbl>
      <w:tblPr>
        <w:tblStyle w:val="Listavistosa-nfasis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7"/>
        <w:gridCol w:w="2259"/>
        <w:gridCol w:w="2264"/>
        <w:gridCol w:w="2264"/>
        <w:gridCol w:w="2259"/>
        <w:gridCol w:w="6"/>
        <w:gridCol w:w="1917"/>
      </w:tblGrid>
      <w:tr w:rsidR="009D1996" w:rsidTr="009D19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r>
              <w:t>ENUNCIADO</w:t>
            </w:r>
          </w:p>
        </w:tc>
        <w:tc>
          <w:tcPr>
            <w:tcW w:w="2266" w:type="dxa"/>
            <w:gridSpan w:val="2"/>
          </w:tcPr>
          <w:p w:rsidR="009D1996" w:rsidRDefault="009D1996" w:rsidP="007D67C9">
            <w:pPr>
              <w:cnfStyle w:val="100000000000" w:firstRow="1" w:lastRow="0" w:firstColumn="0" w:lastColumn="0" w:oddVBand="0" w:evenVBand="0" w:oddHBand="0" w:evenHBand="0" w:firstRowFirstColumn="0" w:firstRowLastColumn="0" w:lastRowFirstColumn="0" w:lastRowLastColumn="0"/>
            </w:pPr>
            <w:r>
              <w:t>1.</w:t>
            </w:r>
          </w:p>
        </w:tc>
        <w:tc>
          <w:tcPr>
            <w:tcW w:w="2266" w:type="dxa"/>
          </w:tcPr>
          <w:p w:rsidR="009D1996" w:rsidRDefault="009D1996" w:rsidP="007D67C9">
            <w:pPr>
              <w:cnfStyle w:val="100000000000" w:firstRow="1" w:lastRow="0" w:firstColumn="0" w:lastColumn="0" w:oddVBand="0" w:evenVBand="0" w:oddHBand="0" w:evenHBand="0" w:firstRowFirstColumn="0" w:firstRowLastColumn="0" w:lastRowFirstColumn="0" w:lastRowLastColumn="0"/>
            </w:pPr>
            <w:r>
              <w:t>2.</w:t>
            </w:r>
          </w:p>
        </w:tc>
        <w:tc>
          <w:tcPr>
            <w:tcW w:w="2266" w:type="dxa"/>
          </w:tcPr>
          <w:p w:rsidR="009D1996" w:rsidRDefault="009D1996" w:rsidP="007D67C9">
            <w:pPr>
              <w:cnfStyle w:val="100000000000" w:firstRow="1" w:lastRow="0" w:firstColumn="0" w:lastColumn="0" w:oddVBand="0" w:evenVBand="0" w:oddHBand="0" w:evenHBand="0" w:firstRowFirstColumn="0" w:firstRowLastColumn="0" w:lastRowFirstColumn="0" w:lastRowLastColumn="0"/>
            </w:pPr>
            <w:r>
              <w:t>3</w:t>
            </w:r>
          </w:p>
        </w:tc>
        <w:tc>
          <w:tcPr>
            <w:tcW w:w="2267" w:type="dxa"/>
            <w:gridSpan w:val="2"/>
          </w:tcPr>
          <w:p w:rsidR="009D1996" w:rsidRDefault="009D1996" w:rsidP="007D67C9">
            <w:pPr>
              <w:cnfStyle w:val="100000000000" w:firstRow="1" w:lastRow="0" w:firstColumn="0" w:lastColumn="0" w:oddVBand="0" w:evenVBand="0" w:oddHBand="0" w:evenHBand="0" w:firstRowFirstColumn="0" w:firstRowLastColumn="0" w:lastRowFirstColumn="0" w:lastRowLastColumn="0"/>
            </w:pPr>
            <w:r>
              <w:t>4</w:t>
            </w:r>
          </w:p>
        </w:tc>
        <w:tc>
          <w:tcPr>
            <w:tcW w:w="1910" w:type="dxa"/>
          </w:tcPr>
          <w:p w:rsidR="009D1996" w:rsidRDefault="009D1996" w:rsidP="007D67C9">
            <w:pPr>
              <w:cnfStyle w:val="100000000000" w:firstRow="1" w:lastRow="0" w:firstColumn="0" w:lastColumn="0" w:oddVBand="0" w:evenVBand="0" w:oddHBand="0" w:evenHBand="0" w:firstRowFirstColumn="0" w:firstRowLastColumn="0" w:lastRowFirstColumn="0" w:lastRowLastColumn="0"/>
            </w:pPr>
            <w:r>
              <w:t>5</w:t>
            </w:r>
          </w:p>
        </w:tc>
      </w:tr>
      <w:tr w:rsidR="009D1996" w:rsidTr="007D67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gridSpan w:val="2"/>
          </w:tcPr>
          <w:p w:rsidR="009D1996" w:rsidRDefault="009D1996" w:rsidP="007D67C9">
            <w:r>
              <w:t>VERBO</w:t>
            </w:r>
          </w:p>
        </w:tc>
        <w:tc>
          <w:tcPr>
            <w:tcW w:w="2261"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r>
              <w:t>ESTÁNDARES DE COMPETENCIA</w:t>
            </w:r>
          </w:p>
        </w:tc>
        <w:tc>
          <w:tcPr>
            <w:tcW w:w="2261"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r>
              <w:t xml:space="preserve">ESTÁNDARES DE COMPETENCIA </w:t>
            </w:r>
          </w:p>
        </w:tc>
        <w:tc>
          <w:tcPr>
            <w:tcW w:w="2261"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r>
              <w:t>ESTÁNDARES DE COMPETENCIA</w:t>
            </w:r>
          </w:p>
        </w:tc>
        <w:tc>
          <w:tcPr>
            <w:tcW w:w="2261"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r>
              <w:t>ESTÁNDARES DE COMPETENCIA</w:t>
            </w:r>
          </w:p>
        </w:tc>
        <w:tc>
          <w:tcPr>
            <w:tcW w:w="1924"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r>
              <w:t>ESTÁNDARES DE COMPETENCIA</w:t>
            </w: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7D67C9">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7D67C9"/>
        </w:tc>
        <w:tc>
          <w:tcPr>
            <w:tcW w:w="2266"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7D67C9">
            <w:pPr>
              <w:cnfStyle w:val="000000000000" w:firstRow="0" w:lastRow="0" w:firstColumn="0" w:lastColumn="0" w:oddVBand="0" w:evenVBand="0" w:oddHBand="0" w:evenHBand="0" w:firstRowFirstColumn="0" w:firstRowLastColumn="0" w:lastRowFirstColumn="0" w:lastRowLastColumn="0"/>
            </w:pPr>
          </w:p>
        </w:tc>
      </w:tr>
    </w:tbl>
    <w:p w:rsidR="004C542A" w:rsidRDefault="004C542A"/>
    <w:p w:rsidR="004C542A" w:rsidRDefault="004C542A"/>
    <w:p w:rsidR="004C542A" w:rsidRDefault="004C542A"/>
    <w:p w:rsidR="004C542A" w:rsidRDefault="004C542A"/>
    <w:p w:rsidR="004C542A" w:rsidRPr="004C542A" w:rsidRDefault="004C542A" w:rsidP="004C542A">
      <w:pPr>
        <w:rPr>
          <w:b/>
          <w:sz w:val="36"/>
          <w:szCs w:val="36"/>
        </w:rPr>
      </w:pPr>
      <w:r w:rsidRPr="004C542A">
        <w:rPr>
          <w:b/>
          <w:sz w:val="36"/>
          <w:szCs w:val="36"/>
        </w:rPr>
        <w:t>TAXONOMIA DE BLOOM</w:t>
      </w:r>
    </w:p>
    <w:tbl>
      <w:tblPr>
        <w:tblStyle w:val="Tablaconcuadrcula"/>
        <w:tblW w:w="0" w:type="auto"/>
        <w:tblLook w:val="04A0" w:firstRow="1" w:lastRow="0" w:firstColumn="1" w:lastColumn="0" w:noHBand="0" w:noVBand="1"/>
      </w:tblPr>
      <w:tblGrid>
        <w:gridCol w:w="4382"/>
        <w:gridCol w:w="4382"/>
        <w:gridCol w:w="4382"/>
      </w:tblGrid>
      <w:tr w:rsidR="004C542A" w:rsidTr="007D67C9">
        <w:tc>
          <w:tcPr>
            <w:tcW w:w="4382" w:type="dxa"/>
          </w:tcPr>
          <w:p w:rsidR="004C542A" w:rsidRDefault="004C542A" w:rsidP="007D67C9">
            <w:r>
              <w:t xml:space="preserve">CONCEPTUALES  SABER </w:t>
            </w:r>
          </w:p>
        </w:tc>
        <w:tc>
          <w:tcPr>
            <w:tcW w:w="4382" w:type="dxa"/>
          </w:tcPr>
          <w:p w:rsidR="004C542A" w:rsidRDefault="004C542A" w:rsidP="007D67C9">
            <w:r>
              <w:t xml:space="preserve">PROCEDIMENTALES  HACER </w:t>
            </w:r>
          </w:p>
        </w:tc>
        <w:tc>
          <w:tcPr>
            <w:tcW w:w="4382" w:type="dxa"/>
          </w:tcPr>
          <w:p w:rsidR="004C542A" w:rsidRDefault="004C542A" w:rsidP="007D67C9">
            <w:r>
              <w:t xml:space="preserve">ACTITUDINALES SER </w:t>
            </w:r>
          </w:p>
        </w:tc>
      </w:tr>
      <w:tr w:rsidR="004C542A" w:rsidTr="007D67C9">
        <w:tc>
          <w:tcPr>
            <w:tcW w:w="4382" w:type="dxa"/>
          </w:tcPr>
          <w:p w:rsidR="004C542A" w:rsidRDefault="004C542A" w:rsidP="007D67C9"/>
        </w:tc>
        <w:tc>
          <w:tcPr>
            <w:tcW w:w="4382" w:type="dxa"/>
          </w:tcPr>
          <w:p w:rsidR="004C542A" w:rsidRDefault="004C542A" w:rsidP="007D67C9"/>
        </w:tc>
        <w:tc>
          <w:tcPr>
            <w:tcW w:w="4382" w:type="dxa"/>
          </w:tcPr>
          <w:p w:rsidR="004C542A" w:rsidRDefault="004C542A" w:rsidP="007D67C9"/>
        </w:tc>
      </w:tr>
      <w:tr w:rsidR="004C542A" w:rsidTr="007D67C9">
        <w:tc>
          <w:tcPr>
            <w:tcW w:w="4382" w:type="dxa"/>
          </w:tcPr>
          <w:p w:rsidR="004C542A" w:rsidRDefault="004C542A" w:rsidP="007D67C9"/>
        </w:tc>
        <w:tc>
          <w:tcPr>
            <w:tcW w:w="4382" w:type="dxa"/>
          </w:tcPr>
          <w:p w:rsidR="004C542A" w:rsidRDefault="004C542A" w:rsidP="007D67C9"/>
        </w:tc>
        <w:tc>
          <w:tcPr>
            <w:tcW w:w="4382" w:type="dxa"/>
          </w:tcPr>
          <w:p w:rsidR="004C542A" w:rsidRDefault="004C542A" w:rsidP="007D67C9"/>
        </w:tc>
      </w:tr>
      <w:tr w:rsidR="004C542A" w:rsidTr="007D67C9">
        <w:tc>
          <w:tcPr>
            <w:tcW w:w="4382" w:type="dxa"/>
          </w:tcPr>
          <w:p w:rsidR="004C542A" w:rsidRDefault="004C542A" w:rsidP="007D67C9"/>
        </w:tc>
        <w:tc>
          <w:tcPr>
            <w:tcW w:w="4382" w:type="dxa"/>
          </w:tcPr>
          <w:p w:rsidR="004C542A" w:rsidRDefault="004C542A" w:rsidP="007D67C9"/>
        </w:tc>
        <w:tc>
          <w:tcPr>
            <w:tcW w:w="4382" w:type="dxa"/>
          </w:tcPr>
          <w:p w:rsidR="004C542A" w:rsidRDefault="004C542A" w:rsidP="007D67C9"/>
        </w:tc>
      </w:tr>
      <w:tr w:rsidR="004C542A" w:rsidTr="007D67C9">
        <w:tc>
          <w:tcPr>
            <w:tcW w:w="4382" w:type="dxa"/>
          </w:tcPr>
          <w:p w:rsidR="004C542A" w:rsidRDefault="004C542A" w:rsidP="007D67C9"/>
        </w:tc>
        <w:tc>
          <w:tcPr>
            <w:tcW w:w="4382" w:type="dxa"/>
          </w:tcPr>
          <w:p w:rsidR="004C542A" w:rsidRDefault="004C542A" w:rsidP="007D67C9"/>
        </w:tc>
        <w:tc>
          <w:tcPr>
            <w:tcW w:w="4382" w:type="dxa"/>
          </w:tcPr>
          <w:p w:rsidR="004C542A" w:rsidRDefault="004C542A" w:rsidP="007D67C9"/>
        </w:tc>
      </w:tr>
      <w:tr w:rsidR="004C542A" w:rsidTr="007D67C9">
        <w:tc>
          <w:tcPr>
            <w:tcW w:w="4382" w:type="dxa"/>
          </w:tcPr>
          <w:p w:rsidR="004C542A" w:rsidRDefault="004C542A" w:rsidP="007D67C9"/>
        </w:tc>
        <w:tc>
          <w:tcPr>
            <w:tcW w:w="4382" w:type="dxa"/>
          </w:tcPr>
          <w:p w:rsidR="004C542A" w:rsidRDefault="004C542A" w:rsidP="007D67C9"/>
        </w:tc>
        <w:tc>
          <w:tcPr>
            <w:tcW w:w="4382" w:type="dxa"/>
          </w:tcPr>
          <w:p w:rsidR="004C542A" w:rsidRDefault="004C542A" w:rsidP="007D67C9"/>
        </w:tc>
      </w:tr>
      <w:tr w:rsidR="004C542A" w:rsidTr="007D67C9">
        <w:tc>
          <w:tcPr>
            <w:tcW w:w="4382" w:type="dxa"/>
          </w:tcPr>
          <w:p w:rsidR="004C542A" w:rsidRDefault="004C542A" w:rsidP="007D67C9"/>
        </w:tc>
        <w:tc>
          <w:tcPr>
            <w:tcW w:w="4382" w:type="dxa"/>
          </w:tcPr>
          <w:p w:rsidR="004C542A" w:rsidRDefault="004C542A" w:rsidP="007D67C9"/>
        </w:tc>
        <w:tc>
          <w:tcPr>
            <w:tcW w:w="4382" w:type="dxa"/>
          </w:tcPr>
          <w:p w:rsidR="004C542A" w:rsidRDefault="004C542A" w:rsidP="007D67C9"/>
        </w:tc>
      </w:tr>
      <w:tr w:rsidR="006A14A7" w:rsidTr="007D67C9">
        <w:tc>
          <w:tcPr>
            <w:tcW w:w="4382" w:type="dxa"/>
          </w:tcPr>
          <w:p w:rsidR="006A14A7" w:rsidRDefault="006A14A7" w:rsidP="007D67C9"/>
        </w:tc>
        <w:tc>
          <w:tcPr>
            <w:tcW w:w="4382" w:type="dxa"/>
          </w:tcPr>
          <w:p w:rsidR="006A14A7" w:rsidRDefault="006A14A7" w:rsidP="007D67C9"/>
        </w:tc>
        <w:tc>
          <w:tcPr>
            <w:tcW w:w="4382" w:type="dxa"/>
          </w:tcPr>
          <w:p w:rsidR="006A14A7" w:rsidRDefault="006A14A7" w:rsidP="007D67C9"/>
        </w:tc>
      </w:tr>
      <w:tr w:rsidR="006A14A7" w:rsidTr="007D67C9">
        <w:tc>
          <w:tcPr>
            <w:tcW w:w="4382" w:type="dxa"/>
          </w:tcPr>
          <w:p w:rsidR="006A14A7" w:rsidRDefault="006A14A7" w:rsidP="007D67C9"/>
        </w:tc>
        <w:tc>
          <w:tcPr>
            <w:tcW w:w="4382" w:type="dxa"/>
          </w:tcPr>
          <w:p w:rsidR="006A14A7" w:rsidRDefault="006A14A7" w:rsidP="007D67C9"/>
        </w:tc>
        <w:tc>
          <w:tcPr>
            <w:tcW w:w="4382" w:type="dxa"/>
          </w:tcPr>
          <w:p w:rsidR="006A14A7" w:rsidRDefault="006A14A7" w:rsidP="007D67C9"/>
        </w:tc>
      </w:tr>
      <w:tr w:rsidR="006A14A7" w:rsidTr="007D67C9">
        <w:tc>
          <w:tcPr>
            <w:tcW w:w="4382" w:type="dxa"/>
          </w:tcPr>
          <w:p w:rsidR="006A14A7" w:rsidRDefault="006A14A7" w:rsidP="007D67C9"/>
        </w:tc>
        <w:tc>
          <w:tcPr>
            <w:tcW w:w="4382" w:type="dxa"/>
          </w:tcPr>
          <w:p w:rsidR="006A14A7" w:rsidRDefault="006A14A7" w:rsidP="007D67C9"/>
        </w:tc>
        <w:tc>
          <w:tcPr>
            <w:tcW w:w="4382" w:type="dxa"/>
          </w:tcPr>
          <w:p w:rsidR="006A14A7" w:rsidRDefault="006A14A7" w:rsidP="007D67C9"/>
        </w:tc>
      </w:tr>
      <w:tr w:rsidR="006A14A7" w:rsidTr="007D67C9">
        <w:tc>
          <w:tcPr>
            <w:tcW w:w="4382" w:type="dxa"/>
          </w:tcPr>
          <w:p w:rsidR="006A14A7" w:rsidRDefault="006A14A7" w:rsidP="007D67C9"/>
        </w:tc>
        <w:tc>
          <w:tcPr>
            <w:tcW w:w="4382" w:type="dxa"/>
          </w:tcPr>
          <w:p w:rsidR="006A14A7" w:rsidRDefault="006A14A7" w:rsidP="007D67C9"/>
        </w:tc>
        <w:tc>
          <w:tcPr>
            <w:tcW w:w="4382" w:type="dxa"/>
          </w:tcPr>
          <w:p w:rsidR="006A14A7" w:rsidRDefault="006A14A7" w:rsidP="007D67C9"/>
        </w:tc>
      </w:tr>
      <w:tr w:rsidR="006A14A7" w:rsidTr="007D67C9">
        <w:tc>
          <w:tcPr>
            <w:tcW w:w="4382" w:type="dxa"/>
          </w:tcPr>
          <w:p w:rsidR="006A14A7" w:rsidRDefault="006A14A7" w:rsidP="007D67C9"/>
        </w:tc>
        <w:tc>
          <w:tcPr>
            <w:tcW w:w="4382" w:type="dxa"/>
          </w:tcPr>
          <w:p w:rsidR="006A14A7" w:rsidRDefault="006A14A7" w:rsidP="007D67C9"/>
        </w:tc>
        <w:tc>
          <w:tcPr>
            <w:tcW w:w="4382" w:type="dxa"/>
          </w:tcPr>
          <w:p w:rsidR="006A14A7" w:rsidRDefault="006A14A7" w:rsidP="007D67C9"/>
        </w:tc>
      </w:tr>
    </w:tbl>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9D1996">
      <w:pPr>
        <w:pStyle w:val="negronormal"/>
        <w:shd w:val="clear" w:color="auto" w:fill="F5F5F5"/>
        <w:jc w:val="center"/>
      </w:pPr>
      <w:r>
        <w:rPr>
          <w:b/>
          <w:bCs/>
        </w:rPr>
        <w:t>TAXONOMÍA DE BLOOM DE HABILIDADES DE PENSAMIENTO</w:t>
      </w:r>
    </w:p>
    <w:tbl>
      <w:tblPr>
        <w:tblW w:w="4900" w:type="pct"/>
        <w:jc w:val="center"/>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000" w:firstRow="0" w:lastRow="0" w:firstColumn="0" w:lastColumn="0" w:noHBand="0" w:noVBand="0"/>
      </w:tblPr>
      <w:tblGrid>
        <w:gridCol w:w="1765"/>
        <w:gridCol w:w="2248"/>
        <w:gridCol w:w="1978"/>
        <w:gridCol w:w="1813"/>
        <w:gridCol w:w="1605"/>
        <w:gridCol w:w="1854"/>
        <w:gridCol w:w="1600"/>
      </w:tblGrid>
      <w:tr w:rsidR="004C542A" w:rsidTr="007D67C9">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CATEGORÍA</w:t>
            </w:r>
          </w:p>
        </w:tc>
        <w:tc>
          <w:tcPr>
            <w:tcW w:w="1605"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 xml:space="preserve">CONOCIMIENTO </w:t>
            </w:r>
            <w:r>
              <w:rPr>
                <w:rFonts w:ascii="Verdana" w:hAnsi="Verdana"/>
                <w:b/>
                <w:bCs/>
                <w:color w:val="000000"/>
                <w:sz w:val="14"/>
                <w:szCs w:val="14"/>
              </w:rPr>
              <w:br/>
            </w:r>
            <w:r>
              <w:rPr>
                <w:rFonts w:ascii="Verdana" w:hAnsi="Verdana"/>
                <w:b/>
                <w:bCs/>
                <w:color w:val="000000"/>
                <w:sz w:val="14"/>
                <w:szCs w:val="14"/>
              </w:rPr>
              <w:br/>
              <w:t>RECOGER INFORMACIÓN</w:t>
            </w:r>
          </w:p>
        </w:tc>
        <w:tc>
          <w:tcPr>
            <w:tcW w:w="141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 xml:space="preserve">COMPRENSIÓN </w:t>
            </w:r>
          </w:p>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Confirmación Aplicación</w:t>
            </w:r>
          </w:p>
        </w:tc>
        <w:tc>
          <w:tcPr>
            <w:tcW w:w="129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 xml:space="preserve">APLICACIÓN </w:t>
            </w:r>
            <w:r>
              <w:rPr>
                <w:rFonts w:ascii="Verdana" w:hAnsi="Verdana"/>
                <w:b/>
                <w:bCs/>
                <w:color w:val="000000"/>
                <w:sz w:val="14"/>
                <w:szCs w:val="14"/>
              </w:rPr>
              <w:br/>
            </w:r>
            <w:r>
              <w:rPr>
                <w:rFonts w:ascii="Verdana" w:hAnsi="Verdana"/>
                <w:b/>
                <w:bCs/>
                <w:color w:val="000000"/>
                <w:sz w:val="14"/>
                <w:szCs w:val="14"/>
              </w:rPr>
              <w:br/>
              <w:t>Hacer uso del Conocimiento</w:t>
            </w:r>
          </w:p>
        </w:tc>
        <w:tc>
          <w:tcPr>
            <w:tcW w:w="114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ANÁLISIS</w:t>
            </w:r>
            <w:r>
              <w:rPr>
                <w:rFonts w:ascii="Verdana" w:hAnsi="Verdana"/>
                <w:b/>
                <w:bCs/>
                <w:color w:val="000000"/>
                <w:sz w:val="14"/>
                <w:szCs w:val="14"/>
              </w:rPr>
              <w:br/>
            </w:r>
            <w:r>
              <w:rPr>
                <w:rFonts w:ascii="Verdana" w:hAnsi="Verdana"/>
                <w:b/>
                <w:bCs/>
                <w:color w:val="000000"/>
                <w:sz w:val="14"/>
                <w:szCs w:val="14"/>
              </w:rPr>
              <w:br/>
              <w:t>(orden Superior) Desglosar</w:t>
            </w:r>
          </w:p>
        </w:tc>
        <w:tc>
          <w:tcPr>
            <w:tcW w:w="132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 xml:space="preserve">SINTETIZAR </w:t>
            </w:r>
            <w:r>
              <w:rPr>
                <w:rFonts w:ascii="Verdana" w:hAnsi="Verdana"/>
                <w:b/>
                <w:bCs/>
                <w:color w:val="000000"/>
                <w:sz w:val="14"/>
                <w:szCs w:val="14"/>
              </w:rPr>
              <w:br/>
            </w:r>
            <w:r>
              <w:rPr>
                <w:rFonts w:ascii="Verdana" w:hAnsi="Verdana"/>
                <w:b/>
                <w:bCs/>
                <w:color w:val="000000"/>
                <w:sz w:val="14"/>
                <w:szCs w:val="14"/>
              </w:rPr>
              <w:br/>
              <w:t>(Orden superior) Reunir, Incorporar</w:t>
            </w:r>
          </w:p>
        </w:tc>
        <w:tc>
          <w:tcPr>
            <w:tcW w:w="1125"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 xml:space="preserve">EVALUAR </w:t>
            </w:r>
            <w:r>
              <w:rPr>
                <w:rFonts w:ascii="Verdana" w:hAnsi="Verdana"/>
                <w:b/>
                <w:bCs/>
                <w:color w:val="000000"/>
                <w:sz w:val="14"/>
                <w:szCs w:val="14"/>
              </w:rPr>
              <w:br/>
            </w:r>
            <w:r>
              <w:rPr>
                <w:rFonts w:ascii="Verdana" w:hAnsi="Verdana"/>
                <w:b/>
                <w:bCs/>
                <w:color w:val="000000"/>
                <w:sz w:val="14"/>
                <w:szCs w:val="14"/>
              </w:rPr>
              <w:br/>
              <w:t>(Orden Superior) Juzgar el resultado</w:t>
            </w:r>
          </w:p>
        </w:tc>
      </w:tr>
      <w:tr w:rsidR="004C542A" w:rsidTr="007D67C9">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b/>
                <w:bCs/>
                <w:color w:val="000000"/>
                <w:sz w:val="14"/>
                <w:szCs w:val="14"/>
              </w:rPr>
              <w:t xml:space="preserve">Descripción: </w:t>
            </w:r>
            <w:r>
              <w:rPr>
                <w:rFonts w:ascii="Verdana" w:hAnsi="Verdana"/>
                <w:color w:val="000000"/>
                <w:sz w:val="14"/>
                <w:szCs w:val="14"/>
              </w:rPr>
              <w:t>Las habilidades que se deben demostrar en este nivel son:</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 xml:space="preserve">Observación y recordación de información; conocimiento de fechas, eventos, lugares; conocimiento de las ideas principales; dominio de la materia </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Entender la información; captar el significado; trasladar el conocimiento a nuevos contextos; interpretar hechos; comparar, contrastar; ordenar, agrupar; inferir las causas predecir las consecuencias</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Hacer uso de la información; utilizar métodos, conceptos, teorías, en situaciones nuevas; solucionar problemas usando habilidades o conocimientos</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Encontrar patrones; organizar las partes; reconocer significados ocultos; identificar componentes</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Utilizar ideas viejas para crear otras nuevas; generalizar a partir de datos suministrados; relacionar conocimiento de áreas persas; predecir conclusiones derivadas</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Comparar y discriminar entre ideas; dar valor a la presentación de teorías; escoger basándose en argumentos razonados; verificar el valor de la evidencia; reconocer la subjetividad</w:t>
            </w:r>
          </w:p>
        </w:tc>
      </w:tr>
      <w:tr w:rsidR="004C542A" w:rsidTr="007D67C9">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b/>
                <w:bCs/>
                <w:color w:val="000000"/>
                <w:sz w:val="14"/>
                <w:szCs w:val="14"/>
              </w:rPr>
              <w:t>Que Hace el Estudiante</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 xml:space="preserve">El estudiante recuerda y reconoce información e ideas además de principios aproximadamente en misma forma en que los aprendió </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El estudiante esclarece, comprende, o interpreta información en base a conocimiento previo</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El estudiante selecciona, transfiere, y utiliza datos y principios para completar una tarea o solucionar un problema</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El estudiante diferencia, clasifica, y relaciona las conjeturas, hipótesis, evidencias, o estructuras de una pregunta o aseveración</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El estudiante genera, integra y combina ideas en un producto, plan o propuesta nuevos para él o ella.</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El estudiante valora, evalúa o critica en base a estándares y criterios específicos.</w:t>
            </w:r>
          </w:p>
        </w:tc>
      </w:tr>
      <w:tr w:rsidR="004C542A" w:rsidTr="007D67C9">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b/>
                <w:bCs/>
                <w:color w:val="000000"/>
                <w:sz w:val="14"/>
                <w:szCs w:val="14"/>
              </w:rPr>
            </w:pPr>
            <w:r>
              <w:rPr>
                <w:rFonts w:ascii="Verdana" w:hAnsi="Verdana"/>
                <w:b/>
                <w:bCs/>
                <w:color w:val="000000"/>
                <w:sz w:val="14"/>
                <w:szCs w:val="14"/>
              </w:rPr>
              <w:t>Ejemplos de Palabras Indicadoras [1]</w:t>
            </w:r>
          </w:p>
          <w:p w:rsidR="004C542A" w:rsidRDefault="004C542A" w:rsidP="007D67C9">
            <w:pPr>
              <w:rPr>
                <w:rFonts w:ascii="Verdana" w:hAnsi="Verdana"/>
                <w:b/>
                <w:bCs/>
                <w:color w:val="000000"/>
                <w:sz w:val="14"/>
                <w:szCs w:val="14"/>
              </w:rPr>
            </w:pPr>
          </w:p>
          <w:p w:rsidR="004C542A" w:rsidRDefault="004C542A" w:rsidP="007D67C9">
            <w:pPr>
              <w:rPr>
                <w:rFonts w:ascii="Verdana" w:hAnsi="Verdana"/>
                <w:b/>
                <w:bCs/>
                <w:color w:val="800000"/>
                <w:sz w:val="14"/>
                <w:szCs w:val="14"/>
              </w:rPr>
            </w:pPr>
            <w:r>
              <w:rPr>
                <w:rFonts w:ascii="Verdana" w:hAnsi="Verdana"/>
                <w:b/>
                <w:bCs/>
                <w:color w:val="800000"/>
                <w:sz w:val="14"/>
                <w:szCs w:val="14"/>
              </w:rPr>
              <w:t>Estos indicadores son los que se utilizan pero como verbo en infinitivo</w:t>
            </w:r>
          </w:p>
          <w:p w:rsidR="004C542A" w:rsidRDefault="004C542A" w:rsidP="007D67C9">
            <w:pPr>
              <w:rPr>
                <w:rFonts w:ascii="Verdana" w:hAnsi="Verdana"/>
                <w:b/>
                <w:bCs/>
                <w:color w:val="800000"/>
                <w:sz w:val="14"/>
                <w:szCs w:val="14"/>
              </w:rPr>
            </w:pPr>
          </w:p>
          <w:p w:rsidR="004C542A" w:rsidRPr="00FB4F40" w:rsidRDefault="004C542A" w:rsidP="007D67C9">
            <w:pPr>
              <w:rPr>
                <w:rFonts w:ascii="Verdana" w:hAnsi="Verdana"/>
                <w:color w:val="800000"/>
                <w:sz w:val="14"/>
                <w:szCs w:val="14"/>
              </w:rPr>
            </w:pPr>
            <w:r>
              <w:rPr>
                <w:rFonts w:ascii="Verdana" w:hAnsi="Verdana"/>
                <w:b/>
                <w:bCs/>
                <w:color w:val="800000"/>
                <w:sz w:val="14"/>
                <w:szCs w:val="14"/>
              </w:rPr>
              <w:t>Carlos Mezones S.</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lastRenderedPageBreak/>
              <w:t>- define</w:t>
            </w:r>
            <w:r>
              <w:rPr>
                <w:rFonts w:ascii="Verdana" w:hAnsi="Verdana"/>
                <w:color w:val="000000"/>
                <w:sz w:val="14"/>
                <w:szCs w:val="14"/>
              </w:rPr>
              <w:br/>
              <w:t>- lista</w:t>
            </w:r>
            <w:r>
              <w:rPr>
                <w:rFonts w:ascii="Verdana" w:hAnsi="Verdana"/>
                <w:color w:val="000000"/>
                <w:sz w:val="14"/>
                <w:szCs w:val="14"/>
              </w:rPr>
              <w:br/>
              <w:t>- rotula</w:t>
            </w:r>
            <w:r>
              <w:rPr>
                <w:rFonts w:ascii="Verdana" w:hAnsi="Verdana"/>
                <w:color w:val="000000"/>
                <w:sz w:val="14"/>
                <w:szCs w:val="14"/>
              </w:rPr>
              <w:br/>
              <w:t>- nombra</w:t>
            </w:r>
            <w:r>
              <w:rPr>
                <w:rFonts w:ascii="Verdana" w:hAnsi="Verdana"/>
                <w:color w:val="000000"/>
                <w:sz w:val="14"/>
                <w:szCs w:val="14"/>
              </w:rPr>
              <w:br/>
              <w:t>- identifica</w:t>
            </w:r>
            <w:r>
              <w:rPr>
                <w:rFonts w:ascii="Verdana" w:hAnsi="Verdana"/>
                <w:color w:val="000000"/>
                <w:sz w:val="14"/>
                <w:szCs w:val="14"/>
              </w:rPr>
              <w:br/>
              <w:t>- repite</w:t>
            </w:r>
            <w:r>
              <w:rPr>
                <w:rFonts w:ascii="Verdana" w:hAnsi="Verdana"/>
                <w:color w:val="000000"/>
                <w:sz w:val="14"/>
                <w:szCs w:val="14"/>
              </w:rPr>
              <w:br/>
              <w:t>- quién</w:t>
            </w:r>
            <w:r>
              <w:rPr>
                <w:rFonts w:ascii="Verdana" w:hAnsi="Verdana"/>
                <w:color w:val="000000"/>
                <w:sz w:val="14"/>
                <w:szCs w:val="14"/>
              </w:rPr>
              <w:br/>
              <w:t xml:space="preserve">- qué </w:t>
            </w:r>
            <w:r>
              <w:rPr>
                <w:rFonts w:ascii="Verdana" w:hAnsi="Verdana"/>
                <w:color w:val="000000"/>
                <w:sz w:val="14"/>
                <w:szCs w:val="14"/>
              </w:rPr>
              <w:br/>
              <w:t>- cuando</w:t>
            </w:r>
            <w:r>
              <w:rPr>
                <w:rFonts w:ascii="Verdana" w:hAnsi="Verdana"/>
                <w:color w:val="000000"/>
                <w:sz w:val="14"/>
                <w:szCs w:val="14"/>
              </w:rPr>
              <w:br/>
              <w:t>- donde</w:t>
            </w:r>
            <w:r>
              <w:rPr>
                <w:rFonts w:ascii="Verdana" w:hAnsi="Verdana"/>
                <w:color w:val="000000"/>
                <w:sz w:val="14"/>
                <w:szCs w:val="14"/>
              </w:rPr>
              <w:br/>
              <w:t>- cuenta</w:t>
            </w:r>
            <w:r>
              <w:rPr>
                <w:rFonts w:ascii="Verdana" w:hAnsi="Verdana"/>
                <w:color w:val="000000"/>
                <w:sz w:val="14"/>
                <w:szCs w:val="14"/>
              </w:rPr>
              <w:br/>
            </w:r>
            <w:r>
              <w:rPr>
                <w:rFonts w:ascii="Verdana" w:hAnsi="Verdana"/>
                <w:color w:val="000000"/>
                <w:sz w:val="14"/>
                <w:szCs w:val="14"/>
              </w:rPr>
              <w:lastRenderedPageBreak/>
              <w:t>- describe</w:t>
            </w:r>
            <w:r>
              <w:rPr>
                <w:rFonts w:ascii="Verdana" w:hAnsi="Verdana"/>
                <w:color w:val="000000"/>
                <w:sz w:val="14"/>
                <w:szCs w:val="14"/>
              </w:rPr>
              <w:br/>
              <w:t>- recoge</w:t>
            </w:r>
            <w:r>
              <w:rPr>
                <w:rFonts w:ascii="Verdana" w:hAnsi="Verdana"/>
                <w:color w:val="000000"/>
                <w:sz w:val="14"/>
                <w:szCs w:val="14"/>
              </w:rPr>
              <w:br/>
              <w:t>- examina</w:t>
            </w:r>
            <w:r>
              <w:rPr>
                <w:rFonts w:ascii="Verdana" w:hAnsi="Verdana"/>
                <w:color w:val="000000"/>
                <w:sz w:val="14"/>
                <w:szCs w:val="14"/>
              </w:rPr>
              <w:br/>
              <w:t>- tabula</w:t>
            </w:r>
            <w:r>
              <w:rPr>
                <w:rFonts w:ascii="Verdana" w:hAnsi="Verdana"/>
                <w:color w:val="000000"/>
                <w:sz w:val="14"/>
                <w:szCs w:val="14"/>
              </w:rPr>
              <w:br/>
              <w:t>- cita</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lastRenderedPageBreak/>
              <w:t>- predice</w:t>
            </w:r>
            <w:r>
              <w:rPr>
                <w:rFonts w:ascii="Verdana" w:hAnsi="Verdana"/>
                <w:color w:val="000000"/>
                <w:sz w:val="14"/>
                <w:szCs w:val="14"/>
              </w:rPr>
              <w:br/>
              <w:t>- asocia</w:t>
            </w:r>
            <w:r>
              <w:rPr>
                <w:rFonts w:ascii="Verdana" w:hAnsi="Verdana"/>
                <w:color w:val="000000"/>
                <w:sz w:val="14"/>
                <w:szCs w:val="14"/>
              </w:rPr>
              <w:br/>
              <w:t>- estima</w:t>
            </w:r>
            <w:r>
              <w:rPr>
                <w:rFonts w:ascii="Verdana" w:hAnsi="Verdana"/>
                <w:color w:val="000000"/>
                <w:sz w:val="14"/>
                <w:szCs w:val="14"/>
              </w:rPr>
              <w:br/>
              <w:t>- diferencia</w:t>
            </w:r>
            <w:r>
              <w:rPr>
                <w:rFonts w:ascii="Verdana" w:hAnsi="Verdana"/>
                <w:color w:val="000000"/>
                <w:sz w:val="14"/>
                <w:szCs w:val="14"/>
              </w:rPr>
              <w:br/>
              <w:t>- extiende</w:t>
            </w:r>
            <w:r>
              <w:rPr>
                <w:rFonts w:ascii="Verdana" w:hAnsi="Verdana"/>
                <w:color w:val="000000"/>
                <w:sz w:val="14"/>
                <w:szCs w:val="14"/>
              </w:rPr>
              <w:br/>
              <w:t>- resume</w:t>
            </w:r>
            <w:r>
              <w:rPr>
                <w:rFonts w:ascii="Verdana" w:hAnsi="Verdana"/>
                <w:color w:val="000000"/>
                <w:sz w:val="14"/>
                <w:szCs w:val="14"/>
              </w:rPr>
              <w:br/>
              <w:t>- describe</w:t>
            </w:r>
            <w:r>
              <w:rPr>
                <w:rFonts w:ascii="Verdana" w:hAnsi="Verdana"/>
                <w:color w:val="000000"/>
                <w:sz w:val="14"/>
                <w:szCs w:val="14"/>
              </w:rPr>
              <w:br/>
              <w:t>- interpreta</w:t>
            </w:r>
            <w:r>
              <w:rPr>
                <w:rFonts w:ascii="Verdana" w:hAnsi="Verdana"/>
                <w:color w:val="000000"/>
                <w:sz w:val="14"/>
                <w:szCs w:val="14"/>
              </w:rPr>
              <w:br/>
              <w:t xml:space="preserve">- discute </w:t>
            </w:r>
            <w:r>
              <w:rPr>
                <w:rFonts w:ascii="Verdana" w:hAnsi="Verdana"/>
                <w:color w:val="000000"/>
                <w:sz w:val="14"/>
                <w:szCs w:val="14"/>
              </w:rPr>
              <w:br/>
              <w:t>- extiende</w:t>
            </w:r>
            <w:r>
              <w:rPr>
                <w:rFonts w:ascii="Verdana" w:hAnsi="Verdana"/>
                <w:color w:val="000000"/>
                <w:sz w:val="14"/>
                <w:szCs w:val="14"/>
              </w:rPr>
              <w:br/>
              <w:t>- contrasta</w:t>
            </w:r>
            <w:r>
              <w:rPr>
                <w:rFonts w:ascii="Verdana" w:hAnsi="Verdana"/>
                <w:color w:val="000000"/>
                <w:sz w:val="14"/>
                <w:szCs w:val="14"/>
              </w:rPr>
              <w:br/>
            </w:r>
            <w:r>
              <w:rPr>
                <w:rFonts w:ascii="Verdana" w:hAnsi="Verdana"/>
                <w:color w:val="000000"/>
                <w:sz w:val="14"/>
                <w:szCs w:val="14"/>
              </w:rPr>
              <w:lastRenderedPageBreak/>
              <w:t xml:space="preserve">- distingue </w:t>
            </w:r>
            <w:r>
              <w:rPr>
                <w:rFonts w:ascii="Verdana" w:hAnsi="Verdana"/>
                <w:color w:val="000000"/>
                <w:sz w:val="14"/>
                <w:szCs w:val="14"/>
              </w:rPr>
              <w:br/>
              <w:t>- explica</w:t>
            </w:r>
            <w:r>
              <w:rPr>
                <w:rFonts w:ascii="Verdana" w:hAnsi="Verdana"/>
                <w:color w:val="000000"/>
                <w:sz w:val="14"/>
                <w:szCs w:val="14"/>
              </w:rPr>
              <w:br/>
              <w:t>- parafrasea</w:t>
            </w:r>
            <w:r>
              <w:rPr>
                <w:rFonts w:ascii="Verdana" w:hAnsi="Verdana"/>
                <w:color w:val="000000"/>
                <w:sz w:val="14"/>
                <w:szCs w:val="14"/>
              </w:rPr>
              <w:br/>
              <w:t xml:space="preserve">- ilustra </w:t>
            </w:r>
            <w:r>
              <w:rPr>
                <w:rFonts w:ascii="Verdana" w:hAnsi="Verdana"/>
                <w:color w:val="000000"/>
                <w:sz w:val="14"/>
                <w:szCs w:val="14"/>
              </w:rPr>
              <w:br/>
              <w:t>- compara</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lastRenderedPageBreak/>
              <w:t xml:space="preserve">- aplica </w:t>
            </w:r>
            <w:r>
              <w:rPr>
                <w:rFonts w:ascii="Verdana" w:hAnsi="Verdana"/>
                <w:color w:val="000000"/>
                <w:sz w:val="14"/>
                <w:szCs w:val="14"/>
              </w:rPr>
              <w:br/>
              <w:t>- demuestra</w:t>
            </w:r>
            <w:r>
              <w:rPr>
                <w:rFonts w:ascii="Verdana" w:hAnsi="Verdana"/>
                <w:color w:val="000000"/>
                <w:sz w:val="14"/>
                <w:szCs w:val="14"/>
              </w:rPr>
              <w:br/>
              <w:t>- completa</w:t>
            </w:r>
            <w:r>
              <w:rPr>
                <w:rFonts w:ascii="Verdana" w:hAnsi="Verdana"/>
                <w:color w:val="000000"/>
                <w:sz w:val="14"/>
                <w:szCs w:val="14"/>
              </w:rPr>
              <w:br/>
              <w:t>- ilustra</w:t>
            </w:r>
            <w:r>
              <w:rPr>
                <w:rFonts w:ascii="Verdana" w:hAnsi="Verdana"/>
                <w:color w:val="000000"/>
                <w:sz w:val="14"/>
                <w:szCs w:val="14"/>
              </w:rPr>
              <w:br/>
              <w:t>- muestra</w:t>
            </w:r>
            <w:r>
              <w:rPr>
                <w:rFonts w:ascii="Verdana" w:hAnsi="Verdana"/>
                <w:color w:val="000000"/>
                <w:sz w:val="14"/>
                <w:szCs w:val="14"/>
              </w:rPr>
              <w:br/>
              <w:t>- examina</w:t>
            </w:r>
            <w:r>
              <w:rPr>
                <w:rFonts w:ascii="Verdana" w:hAnsi="Verdana"/>
                <w:color w:val="000000"/>
                <w:sz w:val="14"/>
                <w:szCs w:val="14"/>
              </w:rPr>
              <w:br/>
              <w:t>- modifica</w:t>
            </w:r>
            <w:r>
              <w:rPr>
                <w:rFonts w:ascii="Verdana" w:hAnsi="Verdana"/>
                <w:color w:val="000000"/>
                <w:sz w:val="14"/>
                <w:szCs w:val="14"/>
              </w:rPr>
              <w:br/>
              <w:t>- relata</w:t>
            </w:r>
            <w:r>
              <w:rPr>
                <w:rFonts w:ascii="Verdana" w:hAnsi="Verdana"/>
                <w:color w:val="000000"/>
                <w:sz w:val="14"/>
                <w:szCs w:val="14"/>
              </w:rPr>
              <w:br/>
              <w:t>- cambia</w:t>
            </w:r>
            <w:r>
              <w:rPr>
                <w:rFonts w:ascii="Verdana" w:hAnsi="Verdana"/>
                <w:color w:val="000000"/>
                <w:sz w:val="14"/>
                <w:szCs w:val="14"/>
              </w:rPr>
              <w:br/>
              <w:t>- clasifica</w:t>
            </w:r>
            <w:r>
              <w:rPr>
                <w:rFonts w:ascii="Verdana" w:hAnsi="Verdana"/>
                <w:color w:val="000000"/>
                <w:sz w:val="14"/>
                <w:szCs w:val="14"/>
              </w:rPr>
              <w:br/>
              <w:t>- experimenta</w:t>
            </w:r>
            <w:r>
              <w:rPr>
                <w:rFonts w:ascii="Verdana" w:hAnsi="Verdana"/>
                <w:color w:val="000000"/>
                <w:sz w:val="14"/>
                <w:szCs w:val="14"/>
              </w:rPr>
              <w:br/>
            </w:r>
            <w:r>
              <w:rPr>
                <w:rFonts w:ascii="Verdana" w:hAnsi="Verdana"/>
                <w:color w:val="000000"/>
                <w:sz w:val="14"/>
                <w:szCs w:val="14"/>
              </w:rPr>
              <w:lastRenderedPageBreak/>
              <w:t>- descubre</w:t>
            </w:r>
            <w:r>
              <w:rPr>
                <w:rFonts w:ascii="Verdana" w:hAnsi="Verdana"/>
                <w:color w:val="000000"/>
                <w:sz w:val="14"/>
                <w:szCs w:val="14"/>
              </w:rPr>
              <w:br/>
              <w:t>- usa</w:t>
            </w:r>
            <w:r>
              <w:rPr>
                <w:rFonts w:ascii="Verdana" w:hAnsi="Verdana"/>
                <w:color w:val="000000"/>
                <w:sz w:val="14"/>
                <w:szCs w:val="14"/>
              </w:rPr>
              <w:br/>
              <w:t>- computa</w:t>
            </w:r>
            <w:r>
              <w:rPr>
                <w:rFonts w:ascii="Verdana" w:hAnsi="Verdana"/>
                <w:color w:val="000000"/>
                <w:sz w:val="14"/>
                <w:szCs w:val="14"/>
              </w:rPr>
              <w:br/>
              <w:t>- resuelve</w:t>
            </w:r>
            <w:r>
              <w:rPr>
                <w:rFonts w:ascii="Verdana" w:hAnsi="Verdana"/>
                <w:color w:val="000000"/>
                <w:sz w:val="14"/>
                <w:szCs w:val="14"/>
              </w:rPr>
              <w:br/>
              <w:t>- construye</w:t>
            </w:r>
            <w:r>
              <w:rPr>
                <w:rFonts w:ascii="Verdana" w:hAnsi="Verdana"/>
                <w:color w:val="000000"/>
                <w:sz w:val="14"/>
                <w:szCs w:val="14"/>
              </w:rPr>
              <w:br/>
              <w:t>- calcula        </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lastRenderedPageBreak/>
              <w:t>- separa</w:t>
            </w:r>
            <w:r>
              <w:rPr>
                <w:rFonts w:ascii="Verdana" w:hAnsi="Verdana"/>
                <w:color w:val="000000"/>
                <w:sz w:val="14"/>
                <w:szCs w:val="14"/>
              </w:rPr>
              <w:br/>
              <w:t>- ordena</w:t>
            </w:r>
            <w:r>
              <w:rPr>
                <w:rFonts w:ascii="Verdana" w:hAnsi="Verdana"/>
                <w:color w:val="000000"/>
                <w:sz w:val="14"/>
                <w:szCs w:val="14"/>
              </w:rPr>
              <w:br/>
              <w:t>- explica</w:t>
            </w:r>
            <w:r>
              <w:rPr>
                <w:rFonts w:ascii="Verdana" w:hAnsi="Verdana"/>
                <w:color w:val="000000"/>
                <w:sz w:val="14"/>
                <w:szCs w:val="14"/>
              </w:rPr>
              <w:br/>
              <w:t>- conecta</w:t>
            </w:r>
            <w:r>
              <w:rPr>
                <w:rFonts w:ascii="Verdana" w:hAnsi="Verdana"/>
                <w:color w:val="000000"/>
                <w:sz w:val="14"/>
                <w:szCs w:val="14"/>
              </w:rPr>
              <w:br/>
              <w:t>- pide</w:t>
            </w:r>
            <w:r>
              <w:rPr>
                <w:rFonts w:ascii="Verdana" w:hAnsi="Verdana"/>
                <w:color w:val="000000"/>
                <w:sz w:val="14"/>
                <w:szCs w:val="14"/>
              </w:rPr>
              <w:br/>
              <w:t>- compara</w:t>
            </w:r>
            <w:r>
              <w:rPr>
                <w:rFonts w:ascii="Verdana" w:hAnsi="Verdana"/>
                <w:color w:val="000000"/>
                <w:sz w:val="14"/>
                <w:szCs w:val="14"/>
              </w:rPr>
              <w:br/>
              <w:t xml:space="preserve">- selecciona </w:t>
            </w:r>
            <w:r>
              <w:rPr>
                <w:rFonts w:ascii="Verdana" w:hAnsi="Verdana"/>
                <w:color w:val="000000"/>
                <w:sz w:val="14"/>
                <w:szCs w:val="14"/>
              </w:rPr>
              <w:br/>
              <w:t>- explica</w:t>
            </w:r>
            <w:r>
              <w:rPr>
                <w:rFonts w:ascii="Verdana" w:hAnsi="Verdana"/>
                <w:color w:val="000000"/>
                <w:sz w:val="14"/>
                <w:szCs w:val="14"/>
              </w:rPr>
              <w:br/>
              <w:t>- infiere</w:t>
            </w:r>
            <w:r>
              <w:rPr>
                <w:rFonts w:ascii="Verdana" w:hAnsi="Verdana"/>
                <w:color w:val="000000"/>
                <w:sz w:val="14"/>
                <w:szCs w:val="14"/>
              </w:rPr>
              <w:br/>
              <w:t>- arregla</w:t>
            </w:r>
            <w:r>
              <w:rPr>
                <w:rFonts w:ascii="Verdana" w:hAnsi="Verdana"/>
                <w:color w:val="000000"/>
                <w:sz w:val="14"/>
                <w:szCs w:val="14"/>
              </w:rPr>
              <w:br/>
              <w:t>- clasifica</w:t>
            </w:r>
            <w:r>
              <w:rPr>
                <w:rFonts w:ascii="Verdana" w:hAnsi="Verdana"/>
                <w:color w:val="000000"/>
                <w:sz w:val="14"/>
                <w:szCs w:val="14"/>
              </w:rPr>
              <w:br/>
            </w:r>
            <w:r>
              <w:rPr>
                <w:rFonts w:ascii="Verdana" w:hAnsi="Verdana"/>
                <w:color w:val="000000"/>
                <w:sz w:val="14"/>
                <w:szCs w:val="14"/>
              </w:rPr>
              <w:lastRenderedPageBreak/>
              <w:t>- analiza</w:t>
            </w:r>
            <w:r>
              <w:rPr>
                <w:rFonts w:ascii="Verdana" w:hAnsi="Verdana"/>
                <w:color w:val="000000"/>
                <w:sz w:val="14"/>
                <w:szCs w:val="14"/>
              </w:rPr>
              <w:br/>
              <w:t xml:space="preserve">- categoriza </w:t>
            </w:r>
            <w:r>
              <w:rPr>
                <w:rFonts w:ascii="Verdana" w:hAnsi="Verdana"/>
                <w:color w:val="000000"/>
                <w:sz w:val="14"/>
                <w:szCs w:val="14"/>
              </w:rPr>
              <w:br/>
              <w:t>- compara</w:t>
            </w:r>
            <w:r>
              <w:rPr>
                <w:rFonts w:ascii="Verdana" w:hAnsi="Verdana"/>
                <w:color w:val="000000"/>
                <w:sz w:val="14"/>
                <w:szCs w:val="14"/>
              </w:rPr>
              <w:br/>
              <w:t>- contrasta</w:t>
            </w:r>
            <w:r>
              <w:rPr>
                <w:rFonts w:ascii="Verdana" w:hAnsi="Verdana"/>
                <w:color w:val="000000"/>
                <w:sz w:val="14"/>
                <w:szCs w:val="14"/>
              </w:rPr>
              <w:br/>
              <w:t>- separa</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lastRenderedPageBreak/>
              <w:t>- combina</w:t>
            </w:r>
            <w:r>
              <w:rPr>
                <w:rFonts w:ascii="Verdana" w:hAnsi="Verdana"/>
                <w:color w:val="000000"/>
                <w:sz w:val="14"/>
                <w:szCs w:val="14"/>
              </w:rPr>
              <w:br/>
              <w:t xml:space="preserve">- integra </w:t>
            </w:r>
            <w:r>
              <w:rPr>
                <w:rFonts w:ascii="Verdana" w:hAnsi="Verdana"/>
                <w:color w:val="000000"/>
                <w:sz w:val="14"/>
                <w:szCs w:val="14"/>
              </w:rPr>
              <w:br/>
              <w:t xml:space="preserve">- reordena </w:t>
            </w:r>
            <w:r>
              <w:rPr>
                <w:rFonts w:ascii="Verdana" w:hAnsi="Verdana"/>
                <w:color w:val="000000"/>
                <w:sz w:val="14"/>
                <w:szCs w:val="14"/>
              </w:rPr>
              <w:br/>
              <w:t xml:space="preserve">- substituye </w:t>
            </w:r>
            <w:r>
              <w:rPr>
                <w:rFonts w:ascii="Verdana" w:hAnsi="Verdana"/>
                <w:color w:val="000000"/>
                <w:sz w:val="14"/>
                <w:szCs w:val="14"/>
              </w:rPr>
              <w:br/>
              <w:t>- planea</w:t>
            </w:r>
            <w:r>
              <w:rPr>
                <w:rFonts w:ascii="Verdana" w:hAnsi="Verdana"/>
                <w:color w:val="000000"/>
                <w:sz w:val="14"/>
                <w:szCs w:val="14"/>
              </w:rPr>
              <w:br/>
              <w:t>- crea</w:t>
            </w:r>
            <w:r>
              <w:rPr>
                <w:rFonts w:ascii="Verdana" w:hAnsi="Verdana"/>
                <w:color w:val="000000"/>
                <w:sz w:val="14"/>
                <w:szCs w:val="14"/>
              </w:rPr>
              <w:br/>
              <w:t>- diseña</w:t>
            </w:r>
            <w:r>
              <w:rPr>
                <w:rFonts w:ascii="Verdana" w:hAnsi="Verdana"/>
                <w:color w:val="000000"/>
                <w:sz w:val="14"/>
                <w:szCs w:val="14"/>
              </w:rPr>
              <w:br/>
              <w:t xml:space="preserve">- inventa </w:t>
            </w:r>
            <w:r>
              <w:rPr>
                <w:rFonts w:ascii="Verdana" w:hAnsi="Verdana"/>
                <w:color w:val="000000"/>
                <w:sz w:val="14"/>
                <w:szCs w:val="14"/>
              </w:rPr>
              <w:br/>
              <w:t xml:space="preserve">- que pasa si? </w:t>
            </w:r>
            <w:r>
              <w:rPr>
                <w:rFonts w:ascii="Verdana" w:hAnsi="Verdana"/>
                <w:color w:val="000000"/>
                <w:sz w:val="14"/>
                <w:szCs w:val="14"/>
              </w:rPr>
              <w:br/>
              <w:t xml:space="preserve">- prepara </w:t>
            </w:r>
            <w:r>
              <w:rPr>
                <w:rFonts w:ascii="Verdana" w:hAnsi="Verdana"/>
                <w:color w:val="000000"/>
                <w:sz w:val="14"/>
                <w:szCs w:val="14"/>
              </w:rPr>
              <w:br/>
              <w:t>- generaliza</w:t>
            </w:r>
            <w:r>
              <w:rPr>
                <w:rFonts w:ascii="Verdana" w:hAnsi="Verdana"/>
                <w:color w:val="000000"/>
                <w:sz w:val="14"/>
                <w:szCs w:val="14"/>
              </w:rPr>
              <w:br/>
            </w:r>
            <w:r>
              <w:rPr>
                <w:rFonts w:ascii="Verdana" w:hAnsi="Verdana"/>
                <w:color w:val="000000"/>
                <w:sz w:val="14"/>
                <w:szCs w:val="14"/>
              </w:rPr>
              <w:lastRenderedPageBreak/>
              <w:t>- compone</w:t>
            </w:r>
            <w:r>
              <w:rPr>
                <w:rFonts w:ascii="Verdana" w:hAnsi="Verdana"/>
                <w:color w:val="000000"/>
                <w:sz w:val="14"/>
                <w:szCs w:val="14"/>
              </w:rPr>
              <w:br/>
              <w:t>- modifica</w:t>
            </w:r>
            <w:r>
              <w:rPr>
                <w:rFonts w:ascii="Verdana" w:hAnsi="Verdana"/>
                <w:color w:val="000000"/>
                <w:sz w:val="14"/>
                <w:szCs w:val="14"/>
              </w:rPr>
              <w:br/>
              <w:t>- diseña</w:t>
            </w:r>
            <w:r>
              <w:rPr>
                <w:rFonts w:ascii="Verdana" w:hAnsi="Verdana"/>
                <w:color w:val="000000"/>
                <w:sz w:val="14"/>
                <w:szCs w:val="14"/>
              </w:rPr>
              <w:br/>
              <w:t xml:space="preserve">- plantea hipótesis </w:t>
            </w:r>
            <w:r>
              <w:rPr>
                <w:rFonts w:ascii="Verdana" w:hAnsi="Verdana"/>
                <w:color w:val="000000"/>
                <w:sz w:val="14"/>
                <w:szCs w:val="14"/>
              </w:rPr>
              <w:br/>
              <w:t>- inventa</w:t>
            </w:r>
            <w:r>
              <w:rPr>
                <w:rFonts w:ascii="Verdana" w:hAnsi="Verdana"/>
                <w:color w:val="000000"/>
                <w:sz w:val="14"/>
                <w:szCs w:val="14"/>
              </w:rPr>
              <w:br/>
              <w:t>- desarrolla</w:t>
            </w:r>
            <w:r>
              <w:rPr>
                <w:rFonts w:ascii="Verdana" w:hAnsi="Verdana"/>
                <w:color w:val="000000"/>
                <w:sz w:val="14"/>
                <w:szCs w:val="14"/>
              </w:rPr>
              <w:br/>
              <w:t>- formula</w:t>
            </w:r>
            <w:r>
              <w:rPr>
                <w:rFonts w:ascii="Verdana" w:hAnsi="Verdana"/>
                <w:color w:val="000000"/>
                <w:sz w:val="14"/>
                <w:szCs w:val="14"/>
              </w:rPr>
              <w:br/>
              <w:t>- reescribe      </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lastRenderedPageBreak/>
              <w:t>- decide</w:t>
            </w:r>
            <w:r>
              <w:rPr>
                <w:rFonts w:ascii="Verdana" w:hAnsi="Verdana"/>
                <w:color w:val="000000"/>
                <w:sz w:val="14"/>
                <w:szCs w:val="14"/>
              </w:rPr>
              <w:br/>
              <w:t>- establece gradación</w:t>
            </w:r>
            <w:r>
              <w:rPr>
                <w:rFonts w:ascii="Verdana" w:hAnsi="Verdana"/>
                <w:color w:val="000000"/>
                <w:sz w:val="14"/>
                <w:szCs w:val="14"/>
              </w:rPr>
              <w:br/>
              <w:t>- prueba</w:t>
            </w:r>
            <w:r>
              <w:rPr>
                <w:rFonts w:ascii="Verdana" w:hAnsi="Verdana"/>
                <w:color w:val="000000"/>
                <w:sz w:val="14"/>
                <w:szCs w:val="14"/>
              </w:rPr>
              <w:br/>
              <w:t>- mide</w:t>
            </w:r>
            <w:r>
              <w:rPr>
                <w:rFonts w:ascii="Verdana" w:hAnsi="Verdana"/>
                <w:color w:val="000000"/>
                <w:sz w:val="14"/>
                <w:szCs w:val="14"/>
              </w:rPr>
              <w:br/>
              <w:t>- recomienda</w:t>
            </w:r>
            <w:r>
              <w:rPr>
                <w:rFonts w:ascii="Verdana" w:hAnsi="Verdana"/>
                <w:color w:val="000000"/>
                <w:sz w:val="14"/>
                <w:szCs w:val="14"/>
              </w:rPr>
              <w:br/>
              <w:t>- juzga</w:t>
            </w:r>
            <w:r>
              <w:rPr>
                <w:rFonts w:ascii="Verdana" w:hAnsi="Verdana"/>
                <w:color w:val="000000"/>
                <w:sz w:val="14"/>
                <w:szCs w:val="14"/>
              </w:rPr>
              <w:br/>
              <w:t>- explica</w:t>
            </w:r>
            <w:r>
              <w:rPr>
                <w:rFonts w:ascii="Verdana" w:hAnsi="Verdana"/>
                <w:color w:val="000000"/>
                <w:sz w:val="14"/>
                <w:szCs w:val="14"/>
              </w:rPr>
              <w:br/>
              <w:t>- compara</w:t>
            </w:r>
            <w:r>
              <w:rPr>
                <w:rFonts w:ascii="Verdana" w:hAnsi="Verdana"/>
                <w:color w:val="000000"/>
                <w:sz w:val="14"/>
                <w:szCs w:val="14"/>
              </w:rPr>
              <w:br/>
              <w:t>- suma</w:t>
            </w:r>
            <w:r>
              <w:rPr>
                <w:rFonts w:ascii="Verdana" w:hAnsi="Verdana"/>
                <w:color w:val="000000"/>
                <w:sz w:val="14"/>
                <w:szCs w:val="14"/>
              </w:rPr>
              <w:br/>
              <w:t>- valora</w:t>
            </w:r>
            <w:r>
              <w:rPr>
                <w:rFonts w:ascii="Verdana" w:hAnsi="Verdana"/>
                <w:color w:val="000000"/>
                <w:sz w:val="14"/>
                <w:szCs w:val="14"/>
              </w:rPr>
              <w:br/>
            </w:r>
            <w:r>
              <w:rPr>
                <w:rFonts w:ascii="Verdana" w:hAnsi="Verdana"/>
                <w:color w:val="000000"/>
                <w:sz w:val="14"/>
                <w:szCs w:val="14"/>
              </w:rPr>
              <w:lastRenderedPageBreak/>
              <w:t>- critica</w:t>
            </w:r>
            <w:r>
              <w:rPr>
                <w:rFonts w:ascii="Verdana" w:hAnsi="Verdana"/>
                <w:color w:val="000000"/>
                <w:sz w:val="14"/>
                <w:szCs w:val="14"/>
              </w:rPr>
              <w:br/>
              <w:t>- justifica</w:t>
            </w:r>
            <w:r>
              <w:rPr>
                <w:rFonts w:ascii="Verdana" w:hAnsi="Verdana"/>
                <w:color w:val="000000"/>
                <w:sz w:val="14"/>
                <w:szCs w:val="14"/>
              </w:rPr>
              <w:br/>
              <w:t>- discrimina</w:t>
            </w:r>
            <w:r>
              <w:rPr>
                <w:rFonts w:ascii="Verdana" w:hAnsi="Verdana"/>
                <w:color w:val="000000"/>
                <w:sz w:val="14"/>
                <w:szCs w:val="14"/>
              </w:rPr>
              <w:br/>
              <w:t>- apoya</w:t>
            </w:r>
            <w:r>
              <w:rPr>
                <w:rFonts w:ascii="Verdana" w:hAnsi="Verdana"/>
                <w:color w:val="000000"/>
                <w:sz w:val="14"/>
                <w:szCs w:val="14"/>
              </w:rPr>
              <w:br/>
              <w:t>- convence</w:t>
            </w:r>
            <w:r>
              <w:rPr>
                <w:rFonts w:ascii="Verdana" w:hAnsi="Verdana"/>
                <w:color w:val="000000"/>
                <w:sz w:val="14"/>
                <w:szCs w:val="14"/>
              </w:rPr>
              <w:br/>
              <w:t>- concluye</w:t>
            </w:r>
            <w:r>
              <w:rPr>
                <w:rFonts w:ascii="Verdana" w:hAnsi="Verdana"/>
                <w:color w:val="000000"/>
                <w:sz w:val="14"/>
                <w:szCs w:val="14"/>
              </w:rPr>
              <w:br/>
              <w:t>- selecciona</w:t>
            </w:r>
            <w:r>
              <w:rPr>
                <w:rFonts w:ascii="Verdana" w:hAnsi="Verdana"/>
                <w:color w:val="000000"/>
                <w:sz w:val="14"/>
                <w:szCs w:val="14"/>
              </w:rPr>
              <w:br/>
              <w:t xml:space="preserve">- establece rangos </w:t>
            </w:r>
            <w:r>
              <w:rPr>
                <w:rFonts w:ascii="Verdana" w:hAnsi="Verdana"/>
                <w:color w:val="000000"/>
                <w:sz w:val="14"/>
                <w:szCs w:val="14"/>
              </w:rPr>
              <w:br/>
              <w:t xml:space="preserve">- predice </w:t>
            </w:r>
            <w:r>
              <w:rPr>
                <w:rFonts w:ascii="Verdana" w:hAnsi="Verdana"/>
                <w:color w:val="000000"/>
                <w:sz w:val="14"/>
                <w:szCs w:val="14"/>
              </w:rPr>
              <w:br/>
              <w:t>- argumenta</w:t>
            </w:r>
          </w:p>
        </w:tc>
      </w:tr>
      <w:tr w:rsidR="004C542A" w:rsidTr="007D67C9">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b/>
                <w:bCs/>
                <w:color w:val="000000"/>
                <w:sz w:val="14"/>
                <w:szCs w:val="14"/>
              </w:rPr>
              <w:lastRenderedPageBreak/>
              <w:t>EJEMPLO DE TAREA(S)</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Describe los grupos de alimentos e identifica al menos dos alimentos de cada grupo. Hace un poema acróstico sobre la comida sana.</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escriba un menú sencillo para desayuno, almuerzo, y comida utilizando la guía de alimentos</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Qué le preguntaría usted a los clientes de un supermercado si estuviera haciendo una encuesta de que comida consumen? (10 preguntas)</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Prepare un reporte de lo que las personas de su clase comen al desayuno</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Componga una canción y un baile para vender bananos</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 xml:space="preserve">Haga un folleto sobre 10 hábitos alimenticios importantes que puedan llevarse a cabo para que todo el colegio coma de manera saludable </w:t>
            </w:r>
          </w:p>
        </w:tc>
      </w:tr>
    </w:tbl>
    <w:p w:rsidR="004C542A" w:rsidRDefault="004C542A" w:rsidP="004C542A">
      <w:pPr>
        <w:pStyle w:val="NormalWeb"/>
        <w:shd w:val="clear" w:color="auto" w:fill="F5F5F5"/>
        <w:jc w:val="both"/>
        <w:rPr>
          <w:rFonts w:ascii="Verdana" w:hAnsi="Verdana"/>
          <w:b/>
          <w:bCs/>
          <w:sz w:val="20"/>
          <w:szCs w:val="20"/>
        </w:rPr>
      </w:pPr>
      <w:r>
        <w:rPr>
          <w:rFonts w:ascii="Verdana" w:hAnsi="Verdana"/>
          <w:b/>
          <w:bCs/>
          <w:sz w:val="20"/>
          <w:szCs w:val="20"/>
        </w:rPr>
        <w:br/>
      </w:r>
    </w:p>
    <w:p w:rsidR="004C542A" w:rsidRDefault="004C542A" w:rsidP="004C542A">
      <w:pPr>
        <w:pStyle w:val="NormalWeb"/>
        <w:shd w:val="clear" w:color="auto" w:fill="F5F5F5"/>
        <w:jc w:val="both"/>
        <w:rPr>
          <w:rFonts w:ascii="Verdana" w:hAnsi="Verdana"/>
          <w:b/>
          <w:bCs/>
          <w:sz w:val="20"/>
          <w:szCs w:val="20"/>
        </w:rPr>
      </w:pPr>
    </w:p>
    <w:p w:rsidR="004C542A" w:rsidRDefault="004C542A" w:rsidP="004C542A">
      <w:pPr>
        <w:pStyle w:val="NormalWeb"/>
        <w:shd w:val="clear" w:color="auto" w:fill="F5F5F5"/>
        <w:jc w:val="both"/>
        <w:rPr>
          <w:rFonts w:ascii="Verdana" w:hAnsi="Verdana"/>
          <w:sz w:val="20"/>
          <w:szCs w:val="20"/>
        </w:rPr>
      </w:pPr>
      <w:r>
        <w:rPr>
          <w:rStyle w:val="negronormal1"/>
          <w:b/>
          <w:bCs/>
        </w:rPr>
        <w:t xml:space="preserve">LISTA DE EJEMPLOS: (MARCO DE REFERENCIA DE PRODUCTOS QUE PUEDEN USARSE PARA DEMOSTRAR </w:t>
      </w:r>
      <w:smartTag w:uri="urn:schemas-microsoft-com:office:smarttags" w:element="PersonName">
        <w:smartTagPr>
          <w:attr w:name="ProductID" w:val="LA APLICACIￓN DEL"/>
        </w:smartTagPr>
        <w:r>
          <w:rPr>
            <w:rStyle w:val="negronormal1"/>
            <w:b/>
            <w:bCs/>
          </w:rPr>
          <w:t>LA APLICACIÓN DEL</w:t>
        </w:r>
      </w:smartTag>
      <w:r>
        <w:rPr>
          <w:rStyle w:val="negronormal1"/>
          <w:b/>
          <w:bCs/>
        </w:rPr>
        <w:t xml:space="preserve"> ESQUEMA DE HABILIDADES DE PENSAMIENTO)</w:t>
      </w:r>
    </w:p>
    <w:tbl>
      <w:tblPr>
        <w:tblW w:w="12534" w:type="dxa"/>
        <w:tblCellSpacing w:w="15" w:type="dxa"/>
        <w:tblBorders>
          <w:top w:val="outset" w:sz="12" w:space="0" w:color="000000"/>
          <w:left w:val="outset" w:sz="12" w:space="0" w:color="000000"/>
          <w:bottom w:val="outset" w:sz="12" w:space="0" w:color="000000"/>
          <w:right w:val="outset" w:sz="12" w:space="0" w:color="000000"/>
        </w:tblBorders>
        <w:tblCellMar>
          <w:top w:w="15" w:type="dxa"/>
          <w:left w:w="15" w:type="dxa"/>
          <w:bottom w:w="15" w:type="dxa"/>
          <w:right w:w="15" w:type="dxa"/>
        </w:tblCellMar>
        <w:tblLook w:val="0000" w:firstRow="0" w:lastRow="0" w:firstColumn="0" w:lastColumn="0" w:noHBand="0" w:noVBand="0"/>
      </w:tblPr>
      <w:tblGrid>
        <w:gridCol w:w="2375"/>
        <w:gridCol w:w="2174"/>
        <w:gridCol w:w="2267"/>
        <w:gridCol w:w="5718"/>
      </w:tblGrid>
      <w:tr w:rsidR="004C542A" w:rsidTr="009D1996">
        <w:trPr>
          <w:tblCellSpacing w:w="15" w:type="dxa"/>
        </w:trPr>
        <w:tc>
          <w:tcPr>
            <w:tcW w:w="2330" w:type="dxa"/>
            <w:tcBorders>
              <w:top w:val="outset" w:sz="6" w:space="0" w:color="000000"/>
              <w:left w:val="outset" w:sz="6" w:space="0" w:color="000000"/>
              <w:bottom w:val="outset" w:sz="6" w:space="0" w:color="000000"/>
              <w:right w:val="outset" w:sz="6" w:space="0" w:color="000000"/>
            </w:tcBorders>
          </w:tcPr>
          <w:p w:rsidR="004C542A" w:rsidRDefault="004C542A" w:rsidP="007D67C9">
            <w:r>
              <w:rPr>
                <w:rFonts w:ascii="Tahoma" w:hAnsi="Tahoma" w:cs="Tahoma"/>
                <w:sz w:val="20"/>
                <w:szCs w:val="20"/>
              </w:rPr>
              <w:t>Publicidad</w:t>
            </w:r>
            <w:r>
              <w:rPr>
                <w:rFonts w:ascii="Tahoma" w:hAnsi="Tahoma" w:cs="Tahoma"/>
                <w:sz w:val="20"/>
                <w:szCs w:val="20"/>
              </w:rPr>
              <w:br/>
              <w:t>Anotaciones bibliográficas</w:t>
            </w:r>
            <w:r>
              <w:rPr>
                <w:rFonts w:ascii="Tahoma" w:hAnsi="Tahoma" w:cs="Tahoma"/>
                <w:sz w:val="20"/>
                <w:szCs w:val="20"/>
              </w:rPr>
              <w:br/>
              <w:t>Galería de Arte</w:t>
            </w:r>
            <w:r>
              <w:rPr>
                <w:rFonts w:ascii="Tahoma" w:hAnsi="Tahoma" w:cs="Tahoma"/>
                <w:sz w:val="20"/>
                <w:szCs w:val="20"/>
              </w:rPr>
              <w:br/>
              <w:t>Bibliografía</w:t>
            </w:r>
            <w:r>
              <w:rPr>
                <w:rFonts w:ascii="Tahoma" w:hAnsi="Tahoma" w:cs="Tahoma"/>
                <w:sz w:val="20"/>
                <w:szCs w:val="20"/>
              </w:rPr>
              <w:br/>
              <w:t>Plano</w:t>
            </w:r>
            <w:r>
              <w:rPr>
                <w:rFonts w:ascii="Tahoma" w:hAnsi="Tahoma" w:cs="Tahoma"/>
                <w:sz w:val="20"/>
                <w:szCs w:val="20"/>
              </w:rPr>
              <w:br/>
              <w:t>Juego de Mesa</w:t>
            </w:r>
            <w:r>
              <w:rPr>
                <w:rFonts w:ascii="Tahoma" w:hAnsi="Tahoma" w:cs="Tahoma"/>
                <w:sz w:val="20"/>
                <w:szCs w:val="20"/>
              </w:rPr>
              <w:br/>
            </w:r>
            <w:r>
              <w:rPr>
                <w:rFonts w:ascii="Tahoma" w:hAnsi="Tahoma" w:cs="Tahoma"/>
                <w:sz w:val="20"/>
                <w:szCs w:val="20"/>
              </w:rPr>
              <w:lastRenderedPageBreak/>
              <w:t>Cubierta de Libro</w:t>
            </w:r>
            <w:r>
              <w:rPr>
                <w:rFonts w:ascii="Tahoma" w:hAnsi="Tahoma" w:cs="Tahoma"/>
                <w:sz w:val="20"/>
                <w:szCs w:val="20"/>
              </w:rPr>
              <w:br/>
              <w:t>Cartelera</w:t>
            </w:r>
            <w:r>
              <w:rPr>
                <w:rFonts w:ascii="Tahoma" w:hAnsi="Tahoma" w:cs="Tahoma"/>
                <w:sz w:val="20"/>
                <w:szCs w:val="20"/>
              </w:rPr>
              <w:br/>
              <w:t>Juego de Cartas</w:t>
            </w:r>
            <w:r>
              <w:rPr>
                <w:rFonts w:ascii="Tahoma" w:hAnsi="Tahoma" w:cs="Tahoma"/>
                <w:sz w:val="20"/>
                <w:szCs w:val="20"/>
              </w:rPr>
              <w:br/>
              <w:t>MapaCollage</w:t>
            </w:r>
            <w:r>
              <w:rPr>
                <w:rFonts w:ascii="Tahoma" w:hAnsi="Tahoma" w:cs="Tahoma"/>
                <w:sz w:val="20"/>
                <w:szCs w:val="20"/>
              </w:rPr>
              <w:br/>
              <w:t>Colección Ilustrada</w:t>
            </w:r>
            <w:r>
              <w:rPr>
                <w:rFonts w:ascii="Tahoma" w:hAnsi="Tahoma" w:cs="Tahoma"/>
                <w:sz w:val="20"/>
                <w:szCs w:val="20"/>
              </w:rPr>
              <w:br/>
              <w:t>Colección con Descripción</w:t>
            </w:r>
            <w:r>
              <w:rPr>
                <w:rFonts w:ascii="Tahoma" w:hAnsi="Tahoma" w:cs="Tahoma"/>
                <w:sz w:val="20"/>
                <w:szCs w:val="20"/>
              </w:rPr>
              <w:br/>
              <w:t>Tira Cómica</w:t>
            </w:r>
            <w:r>
              <w:rPr>
                <w:rFonts w:ascii="Tahoma" w:hAnsi="Tahoma" w:cs="Tahoma"/>
                <w:sz w:val="20"/>
                <w:szCs w:val="20"/>
              </w:rPr>
              <w:br/>
              <w:t>Programa de Computador</w:t>
            </w:r>
            <w:r>
              <w:rPr>
                <w:rFonts w:ascii="Tahoma" w:hAnsi="Tahoma" w:cs="Tahoma"/>
                <w:sz w:val="20"/>
                <w:szCs w:val="20"/>
              </w:rPr>
              <w:br/>
              <w:t>Crucigrama</w:t>
            </w:r>
          </w:p>
        </w:tc>
        <w:tc>
          <w:tcPr>
            <w:tcW w:w="2144" w:type="dxa"/>
            <w:tcBorders>
              <w:top w:val="outset" w:sz="6" w:space="0" w:color="000000"/>
              <w:left w:val="outset" w:sz="6" w:space="0" w:color="000000"/>
              <w:bottom w:val="outset" w:sz="6" w:space="0" w:color="000000"/>
              <w:right w:val="outset" w:sz="6" w:space="0" w:color="000000"/>
            </w:tcBorders>
          </w:tcPr>
          <w:p w:rsidR="004C542A" w:rsidRDefault="004C542A" w:rsidP="007D67C9">
            <w:r>
              <w:rPr>
                <w:rFonts w:ascii="Tahoma" w:hAnsi="Tahoma" w:cs="Tahoma"/>
                <w:sz w:val="20"/>
                <w:szCs w:val="20"/>
              </w:rPr>
              <w:lastRenderedPageBreak/>
              <w:t>Debate</w:t>
            </w:r>
            <w:r>
              <w:rPr>
                <w:rFonts w:ascii="Tahoma" w:hAnsi="Tahoma" w:cs="Tahoma"/>
                <w:sz w:val="20"/>
                <w:szCs w:val="20"/>
              </w:rPr>
              <w:br/>
              <w:t>Ilustración detallada</w:t>
            </w:r>
            <w:r>
              <w:rPr>
                <w:rFonts w:ascii="Tahoma" w:hAnsi="Tahoma" w:cs="Tahoma"/>
                <w:sz w:val="20"/>
                <w:szCs w:val="20"/>
              </w:rPr>
              <w:br/>
              <w:t>Diario</w:t>
            </w:r>
            <w:r>
              <w:rPr>
                <w:rFonts w:ascii="Tahoma" w:hAnsi="Tahoma" w:cs="Tahoma"/>
                <w:sz w:val="20"/>
                <w:szCs w:val="20"/>
              </w:rPr>
              <w:br/>
              <w:t>Diorama</w:t>
            </w:r>
            <w:r>
              <w:rPr>
                <w:rFonts w:ascii="Tahoma" w:hAnsi="Tahoma" w:cs="Tahoma"/>
                <w:sz w:val="20"/>
                <w:szCs w:val="20"/>
              </w:rPr>
              <w:br/>
              <w:t>Exhibición</w:t>
            </w:r>
            <w:r>
              <w:rPr>
                <w:rFonts w:ascii="Tahoma" w:hAnsi="Tahoma" w:cs="Tahoma"/>
                <w:sz w:val="20"/>
                <w:szCs w:val="20"/>
              </w:rPr>
              <w:br/>
              <w:t>Drama</w:t>
            </w:r>
            <w:r>
              <w:rPr>
                <w:rFonts w:ascii="Tahoma" w:hAnsi="Tahoma" w:cs="Tahoma"/>
                <w:sz w:val="20"/>
                <w:szCs w:val="20"/>
              </w:rPr>
              <w:br/>
              <w:t>Monólogo Dramático</w:t>
            </w:r>
            <w:r>
              <w:rPr>
                <w:rFonts w:ascii="Tahoma" w:hAnsi="Tahoma" w:cs="Tahoma"/>
                <w:sz w:val="20"/>
                <w:szCs w:val="20"/>
              </w:rPr>
              <w:br/>
            </w:r>
            <w:r>
              <w:rPr>
                <w:rFonts w:ascii="Tahoma" w:hAnsi="Tahoma" w:cs="Tahoma"/>
                <w:sz w:val="20"/>
                <w:szCs w:val="20"/>
              </w:rPr>
              <w:lastRenderedPageBreak/>
              <w:t>Editorial</w:t>
            </w:r>
            <w:r>
              <w:rPr>
                <w:rFonts w:ascii="Tahoma" w:hAnsi="Tahoma" w:cs="Tahoma"/>
                <w:sz w:val="20"/>
                <w:szCs w:val="20"/>
              </w:rPr>
              <w:br/>
              <w:t>Ensayo</w:t>
            </w:r>
            <w:r>
              <w:rPr>
                <w:rFonts w:ascii="Tahoma" w:hAnsi="Tahoma" w:cs="Tahoma"/>
                <w:sz w:val="20"/>
                <w:szCs w:val="20"/>
              </w:rPr>
              <w:br/>
              <w:t>Experimento</w:t>
            </w:r>
            <w:r>
              <w:rPr>
                <w:rFonts w:ascii="Tahoma" w:hAnsi="Tahoma" w:cs="Tahoma"/>
                <w:sz w:val="20"/>
                <w:szCs w:val="20"/>
              </w:rPr>
              <w:br/>
              <w:t>Bitácora de un Experimento</w:t>
            </w:r>
            <w:r>
              <w:rPr>
                <w:rFonts w:ascii="Tahoma" w:hAnsi="Tahoma" w:cs="Tahoma"/>
                <w:sz w:val="20"/>
                <w:szCs w:val="20"/>
              </w:rPr>
              <w:br/>
              <w:t>Fábula</w:t>
            </w:r>
            <w:r>
              <w:rPr>
                <w:rFonts w:ascii="Tahoma" w:hAnsi="Tahoma" w:cs="Tahoma"/>
                <w:sz w:val="20"/>
                <w:szCs w:val="20"/>
              </w:rPr>
              <w:br/>
              <w:t>Archivo de hechos reales</w:t>
            </w:r>
            <w:r>
              <w:rPr>
                <w:rFonts w:ascii="Tahoma" w:hAnsi="Tahoma" w:cs="Tahoma"/>
                <w:sz w:val="20"/>
                <w:szCs w:val="20"/>
              </w:rPr>
              <w:br/>
              <w:t>Cuento de hadas</w:t>
            </w:r>
            <w:r>
              <w:rPr>
                <w:rFonts w:ascii="Tahoma" w:hAnsi="Tahoma" w:cs="Tahoma"/>
                <w:sz w:val="20"/>
                <w:szCs w:val="20"/>
              </w:rPr>
              <w:br/>
              <w:t>Árbol genealógico</w:t>
            </w:r>
            <w:r>
              <w:rPr>
                <w:rFonts w:ascii="Tahoma" w:hAnsi="Tahoma" w:cs="Tahoma"/>
                <w:sz w:val="20"/>
                <w:szCs w:val="20"/>
              </w:rPr>
              <w:br/>
              <w:t>Glosario</w:t>
            </w:r>
          </w:p>
        </w:tc>
        <w:tc>
          <w:tcPr>
            <w:tcW w:w="2237" w:type="dxa"/>
            <w:tcBorders>
              <w:top w:val="outset" w:sz="6" w:space="0" w:color="000000"/>
              <w:left w:val="outset" w:sz="6" w:space="0" w:color="000000"/>
              <w:bottom w:val="outset" w:sz="6" w:space="0" w:color="000000"/>
              <w:right w:val="outset" w:sz="6" w:space="0" w:color="000000"/>
            </w:tcBorders>
          </w:tcPr>
          <w:p w:rsidR="004C542A" w:rsidRDefault="004C542A" w:rsidP="007D67C9">
            <w:r>
              <w:rPr>
                <w:rFonts w:ascii="Tahoma" w:hAnsi="Tahoma" w:cs="Tahoma"/>
                <w:sz w:val="20"/>
                <w:szCs w:val="20"/>
              </w:rPr>
              <w:lastRenderedPageBreak/>
              <w:t>Grafica</w:t>
            </w:r>
            <w:r>
              <w:rPr>
                <w:rFonts w:ascii="Tahoma" w:hAnsi="Tahoma" w:cs="Tahoma"/>
                <w:sz w:val="20"/>
                <w:szCs w:val="20"/>
              </w:rPr>
              <w:br/>
              <w:t>Diseño gráfico</w:t>
            </w:r>
            <w:r>
              <w:rPr>
                <w:rFonts w:ascii="Tahoma" w:hAnsi="Tahoma" w:cs="Tahoma"/>
                <w:sz w:val="20"/>
                <w:szCs w:val="20"/>
              </w:rPr>
              <w:br/>
              <w:t>Tarjeta de Felicitación</w:t>
            </w:r>
            <w:r>
              <w:rPr>
                <w:rFonts w:ascii="Tahoma" w:hAnsi="Tahoma" w:cs="Tahoma"/>
                <w:sz w:val="20"/>
                <w:szCs w:val="20"/>
              </w:rPr>
              <w:br/>
              <w:t>Historia Ilustrada</w:t>
            </w:r>
            <w:r>
              <w:rPr>
                <w:rFonts w:ascii="Tahoma" w:hAnsi="Tahoma" w:cs="Tahoma"/>
                <w:sz w:val="20"/>
                <w:szCs w:val="20"/>
              </w:rPr>
              <w:br/>
              <w:t>Diario</w:t>
            </w:r>
            <w:r>
              <w:rPr>
                <w:rFonts w:ascii="Tahoma" w:hAnsi="Tahoma" w:cs="Tahoma"/>
                <w:sz w:val="20"/>
                <w:szCs w:val="20"/>
              </w:rPr>
              <w:br/>
              <w:t>Diagrama rotulado</w:t>
            </w:r>
            <w:r>
              <w:rPr>
                <w:rFonts w:ascii="Tahoma" w:hAnsi="Tahoma" w:cs="Tahoma"/>
                <w:sz w:val="20"/>
                <w:szCs w:val="20"/>
              </w:rPr>
              <w:br/>
              <w:t>Diseño a gran escala</w:t>
            </w:r>
            <w:r>
              <w:rPr>
                <w:rFonts w:ascii="Tahoma" w:hAnsi="Tahoma" w:cs="Tahoma"/>
                <w:sz w:val="20"/>
                <w:szCs w:val="20"/>
              </w:rPr>
              <w:br/>
            </w:r>
            <w:r>
              <w:rPr>
                <w:rFonts w:ascii="Tahoma" w:hAnsi="Tahoma" w:cs="Tahoma"/>
                <w:sz w:val="20"/>
                <w:szCs w:val="20"/>
              </w:rPr>
              <w:lastRenderedPageBreak/>
              <w:t>Conferencia</w:t>
            </w:r>
            <w:r>
              <w:rPr>
                <w:rFonts w:ascii="Tahoma" w:hAnsi="Tahoma" w:cs="Tahoma"/>
                <w:sz w:val="20"/>
                <w:szCs w:val="20"/>
              </w:rPr>
              <w:br/>
              <w:t>Carta</w:t>
            </w:r>
            <w:r>
              <w:rPr>
                <w:rFonts w:ascii="Tahoma" w:hAnsi="Tahoma" w:cs="Tahoma"/>
                <w:sz w:val="20"/>
                <w:szCs w:val="20"/>
              </w:rPr>
              <w:br/>
              <w:t>Carta a un editor</w:t>
            </w:r>
            <w:r>
              <w:rPr>
                <w:rFonts w:ascii="Tahoma" w:hAnsi="Tahoma" w:cs="Tahoma"/>
                <w:sz w:val="20"/>
                <w:szCs w:val="20"/>
              </w:rPr>
              <w:br/>
              <w:t>Lección</w:t>
            </w:r>
            <w:r>
              <w:rPr>
                <w:rFonts w:ascii="Tahoma" w:hAnsi="Tahoma" w:cs="Tahoma"/>
                <w:sz w:val="20"/>
                <w:szCs w:val="20"/>
              </w:rPr>
              <w:br/>
              <w:t>Dibujo lineal</w:t>
            </w:r>
            <w:r>
              <w:rPr>
                <w:rFonts w:ascii="Tahoma" w:hAnsi="Tahoma" w:cs="Tahoma"/>
                <w:sz w:val="20"/>
                <w:szCs w:val="20"/>
              </w:rPr>
              <w:br/>
              <w:t>Artículo para revista</w:t>
            </w:r>
            <w:r>
              <w:rPr>
                <w:rFonts w:ascii="Tahoma" w:hAnsi="Tahoma" w:cs="Tahoma"/>
                <w:sz w:val="20"/>
                <w:szCs w:val="20"/>
              </w:rPr>
              <w:br/>
              <w:t>Mapa</w:t>
            </w:r>
            <w:r>
              <w:rPr>
                <w:rFonts w:ascii="Tahoma" w:hAnsi="Tahoma" w:cs="Tahoma"/>
                <w:sz w:val="20"/>
                <w:szCs w:val="20"/>
              </w:rPr>
              <w:br/>
              <w:t>Mapa con textoMóvil</w:t>
            </w:r>
          </w:p>
        </w:tc>
        <w:tc>
          <w:tcPr>
            <w:tcW w:w="5673" w:type="dxa"/>
            <w:tcBorders>
              <w:top w:val="outset" w:sz="6" w:space="0" w:color="000000"/>
              <w:left w:val="outset" w:sz="6" w:space="0" w:color="000000"/>
              <w:bottom w:val="outset" w:sz="6" w:space="0" w:color="000000"/>
              <w:right w:val="outset" w:sz="6" w:space="0" w:color="000000"/>
            </w:tcBorders>
          </w:tcPr>
          <w:p w:rsidR="004C542A" w:rsidRDefault="004C542A" w:rsidP="007D67C9">
            <w:r>
              <w:rPr>
                <w:rFonts w:ascii="Tahoma" w:hAnsi="Tahoma" w:cs="Tahoma"/>
                <w:sz w:val="20"/>
                <w:szCs w:val="20"/>
              </w:rPr>
              <w:lastRenderedPageBreak/>
              <w:t>Monografía</w:t>
            </w:r>
            <w:r>
              <w:rPr>
                <w:rFonts w:ascii="Tahoma" w:hAnsi="Tahoma" w:cs="Tahoma"/>
                <w:sz w:val="20"/>
                <w:szCs w:val="20"/>
              </w:rPr>
              <w:br/>
              <w:t>Exhibición para museo</w:t>
            </w:r>
            <w:r>
              <w:rPr>
                <w:rFonts w:ascii="Tahoma" w:hAnsi="Tahoma" w:cs="Tahoma"/>
                <w:sz w:val="20"/>
                <w:szCs w:val="20"/>
              </w:rPr>
              <w:br/>
              <w:t>Composición musical</w:t>
            </w:r>
            <w:r>
              <w:rPr>
                <w:rFonts w:ascii="Tahoma" w:hAnsi="Tahoma" w:cs="Tahoma"/>
                <w:sz w:val="20"/>
                <w:szCs w:val="20"/>
              </w:rPr>
              <w:br/>
              <w:t>Reporte de noticias</w:t>
            </w:r>
            <w:r>
              <w:rPr>
                <w:rFonts w:ascii="Tahoma" w:hAnsi="Tahoma" w:cs="Tahoma"/>
                <w:sz w:val="20"/>
                <w:szCs w:val="20"/>
              </w:rPr>
              <w:br/>
              <w:t>Panfleto</w:t>
            </w:r>
            <w:r>
              <w:rPr>
                <w:rFonts w:ascii="Tahoma" w:hAnsi="Tahoma" w:cs="Tahoma"/>
                <w:sz w:val="20"/>
                <w:szCs w:val="20"/>
              </w:rPr>
              <w:br/>
              <w:t>Patrón con instrucciones</w:t>
            </w:r>
            <w:r>
              <w:rPr>
                <w:rFonts w:ascii="Tahoma" w:hAnsi="Tahoma" w:cs="Tahoma"/>
                <w:sz w:val="20"/>
                <w:szCs w:val="20"/>
              </w:rPr>
              <w:br/>
              <w:t>Ensayo fotográfico</w:t>
            </w:r>
            <w:r>
              <w:rPr>
                <w:rFonts w:ascii="Tahoma" w:hAnsi="Tahoma" w:cs="Tahoma"/>
                <w:sz w:val="20"/>
                <w:szCs w:val="20"/>
              </w:rPr>
              <w:br/>
            </w:r>
            <w:r>
              <w:rPr>
                <w:rFonts w:ascii="Tahoma" w:hAnsi="Tahoma" w:cs="Tahoma"/>
                <w:sz w:val="20"/>
                <w:szCs w:val="20"/>
              </w:rPr>
              <w:lastRenderedPageBreak/>
              <w:t>Diccionario pictográfico</w:t>
            </w:r>
            <w:r>
              <w:rPr>
                <w:rFonts w:ascii="Tahoma" w:hAnsi="Tahoma" w:cs="Tahoma"/>
                <w:sz w:val="20"/>
                <w:szCs w:val="20"/>
              </w:rPr>
              <w:br/>
              <w:t>Poema</w:t>
            </w:r>
            <w:r>
              <w:rPr>
                <w:rFonts w:ascii="Tahoma" w:hAnsi="Tahoma" w:cs="Tahoma"/>
                <w:sz w:val="20"/>
                <w:szCs w:val="20"/>
              </w:rPr>
              <w:br/>
              <w:t>Afiche</w:t>
            </w:r>
            <w:r>
              <w:rPr>
                <w:rFonts w:ascii="Tahoma" w:hAnsi="Tahoma" w:cs="Tahoma"/>
                <w:sz w:val="20"/>
                <w:szCs w:val="20"/>
              </w:rPr>
              <w:br/>
              <w:t>Archivo de referencia</w:t>
            </w:r>
            <w:r>
              <w:rPr>
                <w:rFonts w:ascii="Tahoma" w:hAnsi="Tahoma" w:cs="Tahoma"/>
                <w:sz w:val="20"/>
                <w:szCs w:val="20"/>
              </w:rPr>
              <w:br/>
              <w:t>Presentación en Power Point</w:t>
            </w:r>
            <w:r>
              <w:rPr>
                <w:rFonts w:ascii="Tahoma" w:hAnsi="Tahoma" w:cs="Tahoma"/>
                <w:sz w:val="20"/>
                <w:szCs w:val="20"/>
              </w:rPr>
              <w:br/>
              <w:t>Encuesta</w:t>
            </w:r>
            <w:r>
              <w:rPr>
                <w:rFonts w:ascii="Tahoma" w:hAnsi="Tahoma" w:cs="Tahoma"/>
                <w:sz w:val="20"/>
                <w:szCs w:val="20"/>
              </w:rPr>
              <w:br/>
              <w:t>Diapositivas de gastos generales</w:t>
            </w:r>
            <w:r>
              <w:rPr>
                <w:rFonts w:ascii="Tahoma" w:hAnsi="Tahoma" w:cs="Tahoma"/>
                <w:sz w:val="20"/>
                <w:szCs w:val="20"/>
              </w:rPr>
              <w:br/>
              <w:t>Lista de Vocabulario</w:t>
            </w:r>
            <w:r>
              <w:rPr>
                <w:rFonts w:ascii="Tahoma" w:hAnsi="Tahoma" w:cs="Tahoma"/>
                <w:sz w:val="20"/>
                <w:szCs w:val="20"/>
              </w:rPr>
              <w:br/>
              <w:t>Reporte escrito</w:t>
            </w:r>
          </w:p>
        </w:tc>
      </w:tr>
    </w:tbl>
    <w:p w:rsidR="004C542A" w:rsidRDefault="004C542A" w:rsidP="004C542A">
      <w:pPr>
        <w:pStyle w:val="NormalWeb"/>
        <w:shd w:val="clear" w:color="auto" w:fill="F5F5F5"/>
        <w:jc w:val="both"/>
      </w:pPr>
    </w:p>
    <w:p w:rsidR="004C542A" w:rsidRDefault="004C542A" w:rsidP="004C542A">
      <w:pPr>
        <w:pStyle w:val="NormalWeb"/>
        <w:shd w:val="clear" w:color="auto" w:fill="F5F5F5"/>
        <w:jc w:val="center"/>
        <w:rPr>
          <w:rFonts w:ascii="Verdana" w:hAnsi="Verdana"/>
          <w:sz w:val="20"/>
          <w:szCs w:val="20"/>
        </w:rPr>
      </w:pPr>
      <w:r>
        <w:rPr>
          <w:rStyle w:val="Textoennegrita"/>
          <w:sz w:val="22"/>
          <w:szCs w:val="22"/>
        </w:rPr>
        <w:t xml:space="preserve">Definiciones de Verbos de Comportamiento para </w:t>
      </w:r>
      <w:r>
        <w:rPr>
          <w:rFonts w:ascii="Verdana" w:hAnsi="Verdana"/>
          <w:b/>
          <w:bCs/>
          <w:color w:val="000000"/>
          <w:sz w:val="22"/>
          <w:szCs w:val="22"/>
        </w:rPr>
        <w:br/>
      </w:r>
      <w:r>
        <w:rPr>
          <w:rStyle w:val="Textoennegrita"/>
          <w:sz w:val="22"/>
          <w:szCs w:val="22"/>
        </w:rPr>
        <w:t>Objetivos de Aprendizaje</w:t>
      </w:r>
    </w:p>
    <w:p w:rsidR="004C542A" w:rsidRDefault="004C542A" w:rsidP="004C542A">
      <w:pPr>
        <w:pStyle w:val="NormalWeb"/>
        <w:shd w:val="clear" w:color="auto" w:fill="F5F5F5"/>
        <w:rPr>
          <w:rFonts w:ascii="Verdana" w:hAnsi="Verdana"/>
          <w:sz w:val="20"/>
          <w:szCs w:val="20"/>
        </w:rPr>
      </w:pPr>
      <w:r>
        <w:rPr>
          <w:rStyle w:val="negronormal1"/>
          <w:b/>
          <w:bCs/>
        </w:rPr>
        <w:t>Por Bob Kizlik</w:t>
      </w:r>
    </w:p>
    <w:p w:rsidR="004C542A" w:rsidRDefault="004C542A" w:rsidP="004C542A">
      <w:pPr>
        <w:shd w:val="clear" w:color="auto" w:fill="F5F5F5"/>
        <w:jc w:val="both"/>
        <w:rPr>
          <w:rFonts w:ascii="Verdana" w:hAnsi="Verdana"/>
          <w:sz w:val="20"/>
          <w:szCs w:val="20"/>
        </w:rPr>
      </w:pPr>
      <w:r>
        <w:rPr>
          <w:rStyle w:val="negronormal1"/>
        </w:rPr>
        <w:t>Los verbos que indican comportamientos, constituyen el núcleo de los objetivos de aprendizaje y de los proyectos de clase. Utilizados de manera efectiva, son la mejor forma de indicar, y comunicar a otros, comportamientos específicos, observables, de los estudiantes. Los verbos de comportamiento describen un desempeño o acción observables. La deducción sobre el aprendizaje del estudiante se puede hacer con base en lo que éste hace o produce. Los siguientes verbos y sus definiciones pueden ser de utilidad cuando se están elaborando objetivos de comportamiento. Estas definiciones son generales, describen solamente la conducta observable y no están vinculadas a ningún contenido específico. Se ofrecen estas definiciones para aquellos que buscan un vocabulario técnico básico que está relacionado con la conducta del estudiante.</w:t>
      </w:r>
      <w:r>
        <w:rPr>
          <w:rFonts w:ascii="Verdana" w:hAnsi="Verdana"/>
          <w:sz w:val="20"/>
          <w:szCs w:val="20"/>
        </w:rPr>
        <w:t xml:space="preserve"> </w:t>
      </w:r>
    </w:p>
    <w:p w:rsidR="004C542A" w:rsidRDefault="004C542A" w:rsidP="004C542A">
      <w:pPr>
        <w:pStyle w:val="NormalWeb"/>
        <w:shd w:val="clear" w:color="auto" w:fill="F5F5F5"/>
        <w:jc w:val="both"/>
        <w:rPr>
          <w:rFonts w:ascii="Verdana" w:hAnsi="Verdana"/>
          <w:sz w:val="20"/>
          <w:szCs w:val="20"/>
        </w:rPr>
      </w:pPr>
      <w:r>
        <w:rPr>
          <w:rStyle w:val="negronormal1"/>
          <w:b/>
          <w:bCs/>
        </w:rPr>
        <w:t>APLICAR UNA REGLA:</w:t>
      </w:r>
      <w:r>
        <w:rPr>
          <w:rStyle w:val="negronormal1"/>
        </w:rPr>
        <w:t xml:space="preserve"> Establecer como se aplica una regla a una situación, objeto o evento que se está analizando. El enunciado debe transmitir el análisis de una situación problemática y / o su solución, junto con el nombre y planteamiento de la regla que se aplicó.</w:t>
      </w:r>
    </w:p>
    <w:p w:rsidR="004C542A" w:rsidRDefault="004C542A" w:rsidP="004C542A">
      <w:pPr>
        <w:pStyle w:val="NormalWeb"/>
        <w:shd w:val="clear" w:color="auto" w:fill="F5F5F5"/>
        <w:jc w:val="both"/>
        <w:rPr>
          <w:rFonts w:ascii="Verdana" w:hAnsi="Verdana"/>
          <w:sz w:val="20"/>
          <w:szCs w:val="20"/>
        </w:rPr>
      </w:pPr>
      <w:r>
        <w:rPr>
          <w:rStyle w:val="negronormal1"/>
          <w:b/>
          <w:bCs/>
        </w:rPr>
        <w:lastRenderedPageBreak/>
        <w:t>CLASIFICAR</w:t>
      </w:r>
      <w:r>
        <w:rPr>
          <w:rStyle w:val="negronormal1"/>
        </w:rPr>
        <w:t>: Asignar objetos, palabras o situaciones a categorías o clases de acuerdo con un criterio definido para cada categoría. El criterio se debe comunicar al estudiante.</w:t>
      </w:r>
    </w:p>
    <w:p w:rsidR="004C542A" w:rsidRDefault="004C542A" w:rsidP="004C542A">
      <w:pPr>
        <w:pStyle w:val="NormalWeb"/>
        <w:shd w:val="clear" w:color="auto" w:fill="F5F5F5"/>
        <w:jc w:val="both"/>
        <w:rPr>
          <w:rFonts w:ascii="Verdana" w:hAnsi="Verdana"/>
          <w:sz w:val="20"/>
          <w:szCs w:val="20"/>
        </w:rPr>
      </w:pPr>
      <w:r>
        <w:rPr>
          <w:rStyle w:val="negronormal1"/>
          <w:b/>
          <w:bCs/>
        </w:rPr>
        <w:t xml:space="preserve">COMPONER: </w:t>
      </w:r>
      <w:r>
        <w:rPr>
          <w:rStyle w:val="negronormal1"/>
        </w:rPr>
        <w:t>Realizar una composición en forma verbal, escrita, musical o artística.</w:t>
      </w:r>
    </w:p>
    <w:p w:rsidR="004C542A" w:rsidRDefault="004C542A" w:rsidP="004C542A">
      <w:pPr>
        <w:pStyle w:val="NormalWeb"/>
        <w:shd w:val="clear" w:color="auto" w:fill="F5F5F5"/>
        <w:jc w:val="both"/>
        <w:rPr>
          <w:rFonts w:ascii="Verdana" w:hAnsi="Verdana"/>
          <w:sz w:val="20"/>
          <w:szCs w:val="20"/>
        </w:rPr>
      </w:pPr>
      <w:r>
        <w:rPr>
          <w:rStyle w:val="negronormal1"/>
          <w:b/>
          <w:bCs/>
        </w:rPr>
        <w:t>CONSTRUIR:</w:t>
      </w:r>
      <w:r>
        <w:rPr>
          <w:rStyle w:val="negronormal1"/>
        </w:rPr>
        <w:t xml:space="preserve"> Elaborar un dibujo, estructura o modelo que identifique un objeto o conjunto de condiciones determinado.</w:t>
      </w:r>
    </w:p>
    <w:p w:rsidR="004C542A" w:rsidRDefault="004C542A" w:rsidP="004C542A">
      <w:pPr>
        <w:pStyle w:val="NormalWeb"/>
        <w:shd w:val="clear" w:color="auto" w:fill="F5F5F5"/>
        <w:jc w:val="both"/>
        <w:rPr>
          <w:rFonts w:ascii="Verdana" w:hAnsi="Verdana"/>
          <w:sz w:val="20"/>
          <w:szCs w:val="20"/>
        </w:rPr>
      </w:pPr>
      <w:r>
        <w:rPr>
          <w:rStyle w:val="negronormal1"/>
          <w:b/>
          <w:bCs/>
        </w:rPr>
        <w:t>DEFINIR</w:t>
      </w:r>
      <w:r>
        <w:rPr>
          <w:rStyle w:val="negronormal1"/>
        </w:rPr>
        <w:t>: Establecer los requisitos para incluir un objeto, palabra o situación en una clase o categoría particular. Se deben comprender : Las características de las palabras, objetos, o situaciones que se incluyen en la clase o categoría; y/o Las características de las palabras, objetos o situaciones que se excluyen de la clase o categoría. Definir es establecer los criterios para la clasificación.</w:t>
      </w:r>
    </w:p>
    <w:p w:rsidR="004C542A" w:rsidRDefault="004C542A" w:rsidP="004C542A">
      <w:pPr>
        <w:pStyle w:val="NormalWeb"/>
        <w:shd w:val="clear" w:color="auto" w:fill="F5F5F5"/>
        <w:jc w:val="both"/>
        <w:rPr>
          <w:rFonts w:ascii="Verdana" w:hAnsi="Verdana"/>
          <w:sz w:val="20"/>
          <w:szCs w:val="20"/>
        </w:rPr>
      </w:pPr>
      <w:r>
        <w:rPr>
          <w:rStyle w:val="negronormal1"/>
          <w:b/>
          <w:bCs/>
        </w:rPr>
        <w:t>DEMOSTRAR</w:t>
      </w:r>
      <w:r>
        <w:rPr>
          <w:rStyle w:val="negronormal1"/>
        </w:rPr>
        <w:t>: El estudiante realiza las operaciones necesarias para la aplicación de un instrumento, modelo, dispositivo o implemento. NOTA: Existe la tendencia de utilizar "demostrar" al enunciar objetivos tales como, "el estudiante demostrará su conocimiento del sonido de las vocales". Tal como se ha definido el verbo, este sería un uso inapropiado del mismo.</w:t>
      </w:r>
    </w:p>
    <w:p w:rsidR="004C542A" w:rsidRDefault="004C542A" w:rsidP="004C542A">
      <w:pPr>
        <w:pStyle w:val="NormalWeb"/>
        <w:shd w:val="clear" w:color="auto" w:fill="F5F5F5"/>
        <w:jc w:val="both"/>
        <w:rPr>
          <w:rFonts w:ascii="Verdana" w:hAnsi="Verdana"/>
          <w:sz w:val="20"/>
          <w:szCs w:val="20"/>
        </w:rPr>
      </w:pPr>
      <w:r>
        <w:rPr>
          <w:rStyle w:val="negronormal1"/>
          <w:b/>
          <w:bCs/>
        </w:rPr>
        <w:t>DESCRIBIR</w:t>
      </w:r>
      <w:r>
        <w:rPr>
          <w:rStyle w:val="negronormal1"/>
        </w:rPr>
        <w:t>: Citar todas las categorías y propiedades de los objetos o eventos que sean necesarias e importantes, para la descripción de una situación dada. El objetivo se expresa de ésta forma: "El estudiante describirá este orden, objeto o evento", y no limita las categorías que pueden usarse al mencionarlos. Si hubiere limitaciones especificas o de categorías, deben estar expresadas en los estándares de desempeño de cada objetivo.</w:t>
      </w:r>
    </w:p>
    <w:p w:rsidR="004C542A" w:rsidRDefault="004C542A" w:rsidP="004C542A">
      <w:pPr>
        <w:pStyle w:val="NormalWeb"/>
        <w:shd w:val="clear" w:color="auto" w:fill="F5F5F5"/>
        <w:jc w:val="both"/>
        <w:rPr>
          <w:rFonts w:ascii="Verdana" w:hAnsi="Verdana"/>
          <w:sz w:val="20"/>
          <w:szCs w:val="20"/>
        </w:rPr>
      </w:pPr>
      <w:r>
        <w:rPr>
          <w:rStyle w:val="negronormal1"/>
          <w:b/>
          <w:bCs/>
        </w:rPr>
        <w:t>DIAGRAMAR</w:t>
      </w:r>
      <w:r>
        <w:rPr>
          <w:rStyle w:val="negronormal1"/>
        </w:rPr>
        <w:t xml:space="preserve">: Realizar un dibujo con rótulos o títulos que además tenga una organización o estructura específica, con el objeto de demostrar el conocimiento de esa organización o estructura. </w:t>
      </w:r>
    </w:p>
    <w:p w:rsidR="004C542A" w:rsidRDefault="004C542A" w:rsidP="004C542A">
      <w:pPr>
        <w:pStyle w:val="NormalWeb"/>
        <w:shd w:val="clear" w:color="auto" w:fill="F5F5F5"/>
        <w:jc w:val="both"/>
        <w:rPr>
          <w:rFonts w:ascii="Verdana" w:hAnsi="Verdana"/>
          <w:sz w:val="20"/>
          <w:szCs w:val="20"/>
        </w:rPr>
      </w:pPr>
      <w:r>
        <w:rPr>
          <w:rStyle w:val="negronormal1"/>
          <w:b/>
          <w:bCs/>
        </w:rPr>
        <w:t>DISTINGUIR:</w:t>
      </w:r>
      <w:r>
        <w:rPr>
          <w:rStyle w:val="negronormal1"/>
        </w:rPr>
        <w:t xml:space="preserve"> Escoge en condiciones en las cuales solo dos identificaciones contrastantes están involucradas para cada respuesta.</w:t>
      </w:r>
    </w:p>
    <w:p w:rsidR="004C542A" w:rsidRDefault="004C542A" w:rsidP="004C542A">
      <w:pPr>
        <w:pStyle w:val="NormalWeb"/>
        <w:shd w:val="clear" w:color="auto" w:fill="F5F5F5"/>
        <w:jc w:val="both"/>
        <w:rPr>
          <w:rFonts w:ascii="Verdana" w:hAnsi="Verdana"/>
          <w:sz w:val="20"/>
          <w:szCs w:val="20"/>
        </w:rPr>
      </w:pPr>
      <w:r>
        <w:rPr>
          <w:rStyle w:val="negronormal1"/>
          <w:b/>
          <w:bCs/>
        </w:rPr>
        <w:t>ESTIMAR</w:t>
      </w:r>
      <w:r>
        <w:rPr>
          <w:rStyle w:val="negronormal1"/>
        </w:rPr>
        <w:t>: Evaluar o suponer la dimensión de un objeto, serie de objetos, evento o condiciones sin aplicar una escala estandarizada o un dispositivo de medición. Se pueden usar técnicas de estimación lógicas, como las que están comprendidas en la interpolación matemática. Ver MEDIR.</w:t>
      </w:r>
    </w:p>
    <w:p w:rsidR="004C542A" w:rsidRDefault="004C542A" w:rsidP="004C542A">
      <w:pPr>
        <w:pStyle w:val="NormalWeb"/>
        <w:shd w:val="clear" w:color="auto" w:fill="F5F5F5"/>
        <w:jc w:val="both"/>
        <w:rPr>
          <w:rFonts w:ascii="Verdana" w:hAnsi="Verdana"/>
          <w:sz w:val="20"/>
          <w:szCs w:val="20"/>
        </w:rPr>
      </w:pPr>
      <w:r>
        <w:rPr>
          <w:rStyle w:val="negronormal1"/>
          <w:b/>
          <w:bCs/>
        </w:rPr>
        <w:t>EVALUAR:</w:t>
      </w:r>
      <w:r>
        <w:rPr>
          <w:rStyle w:val="negronormal1"/>
        </w:rPr>
        <w:t xml:space="preserve"> Clasificar objetos, situaciones, personas, condiciones, etc, de acuerdo con criterios de calidad definidos. En la definición de los criterios para cada categoría se deben establecer indicadores de calidad. La evaluación difiere de la clasificación general únicamente en este respecto.</w:t>
      </w:r>
    </w:p>
    <w:p w:rsidR="004C542A" w:rsidRDefault="004C542A" w:rsidP="004C542A">
      <w:pPr>
        <w:pStyle w:val="NormalWeb"/>
        <w:shd w:val="clear" w:color="auto" w:fill="F5F5F5"/>
        <w:jc w:val="both"/>
        <w:rPr>
          <w:rFonts w:ascii="Verdana" w:hAnsi="Verdana"/>
          <w:sz w:val="20"/>
          <w:szCs w:val="20"/>
        </w:rPr>
      </w:pPr>
      <w:r>
        <w:rPr>
          <w:rStyle w:val="negronormal1"/>
          <w:b/>
          <w:bCs/>
        </w:rPr>
        <w:lastRenderedPageBreak/>
        <w:t>EXPRESAR:</w:t>
      </w:r>
      <w:r>
        <w:rPr>
          <w:rStyle w:val="negronormal1"/>
        </w:rPr>
        <w:t xml:space="preserve"> Hacer un enunciado que transmita el significado de la regla, teoría, o principio. </w:t>
      </w:r>
    </w:p>
    <w:p w:rsidR="004C542A" w:rsidRDefault="004C542A" w:rsidP="004C542A">
      <w:pPr>
        <w:pStyle w:val="NormalWeb"/>
        <w:shd w:val="clear" w:color="auto" w:fill="F5F5F5"/>
        <w:jc w:val="both"/>
        <w:rPr>
          <w:rFonts w:ascii="Verdana" w:hAnsi="Verdana"/>
          <w:sz w:val="20"/>
          <w:szCs w:val="20"/>
        </w:rPr>
      </w:pPr>
      <w:r>
        <w:rPr>
          <w:rStyle w:val="negronormal1"/>
          <w:b/>
          <w:bCs/>
        </w:rPr>
        <w:t xml:space="preserve">IDENTIFICAR </w:t>
      </w:r>
      <w:r>
        <w:rPr>
          <w:rStyle w:val="negronormal1"/>
        </w:rPr>
        <w:t xml:space="preserve">: Indicar la selección de un objeto de una clase o categoría específica, en respuesta al enunciado del nombre de su clase, señalando, escogiendo, subrayando o marcando. </w:t>
      </w:r>
    </w:p>
    <w:p w:rsidR="004C542A" w:rsidRDefault="004C542A" w:rsidP="004C542A">
      <w:pPr>
        <w:pStyle w:val="NormalWeb"/>
        <w:shd w:val="clear" w:color="auto" w:fill="F5F5F5"/>
        <w:jc w:val="both"/>
        <w:rPr>
          <w:rFonts w:ascii="Verdana" w:hAnsi="Verdana"/>
          <w:sz w:val="20"/>
          <w:szCs w:val="20"/>
        </w:rPr>
      </w:pPr>
      <w:r>
        <w:rPr>
          <w:rStyle w:val="negronormal1"/>
          <w:b/>
          <w:bCs/>
        </w:rPr>
        <w:t>INTERPRETAR:</w:t>
      </w:r>
      <w:r>
        <w:rPr>
          <w:rStyle w:val="negronormal1"/>
        </w:rPr>
        <w:t xml:space="preserve"> Traducir información proveniente de observación, cuadros, tablas, gráficos y material escrito, de manera verificable.</w:t>
      </w:r>
    </w:p>
    <w:p w:rsidR="004C542A" w:rsidRDefault="004C542A" w:rsidP="004C542A">
      <w:pPr>
        <w:pStyle w:val="NormalWeb"/>
        <w:shd w:val="clear" w:color="auto" w:fill="F5F5F5"/>
        <w:jc w:val="both"/>
        <w:rPr>
          <w:rFonts w:ascii="Verdana" w:hAnsi="Verdana"/>
          <w:sz w:val="20"/>
          <w:szCs w:val="20"/>
        </w:rPr>
      </w:pPr>
      <w:r>
        <w:rPr>
          <w:rStyle w:val="negronormal1"/>
          <w:b/>
          <w:bCs/>
        </w:rPr>
        <w:t>MEDIR</w:t>
      </w:r>
      <w:r>
        <w:rPr>
          <w:rStyle w:val="negronormal1"/>
        </w:rPr>
        <w:t>: Aplicar una escala estándar o dispositivo de medición a un objeto, serie de objetos, eventos o condiciones, de acuerdo con prácticas aceptadas por quienes sean competentes en el uso de esos dispositivos o escalas.</w:t>
      </w:r>
    </w:p>
    <w:p w:rsidR="004C542A" w:rsidRDefault="004C542A" w:rsidP="004C542A">
      <w:pPr>
        <w:pStyle w:val="NormalWeb"/>
        <w:shd w:val="clear" w:color="auto" w:fill="F5F5F5"/>
        <w:jc w:val="both"/>
        <w:rPr>
          <w:rFonts w:ascii="Verdana" w:hAnsi="Verdana"/>
          <w:sz w:val="20"/>
          <w:szCs w:val="20"/>
        </w:rPr>
      </w:pPr>
      <w:r>
        <w:rPr>
          <w:rStyle w:val="negronormal1"/>
          <w:b/>
          <w:bCs/>
        </w:rPr>
        <w:t>NOMBRAR</w:t>
      </w:r>
      <w:r>
        <w:rPr>
          <w:rStyle w:val="negronormal1"/>
        </w:rPr>
        <w:t>: Suministrar el nombre correcto, en forma verbal o escrita para un objeto, clase de objetos, personas, lugares, condiciones o eventos que se designen o describan.</w:t>
      </w:r>
    </w:p>
    <w:p w:rsidR="004C542A" w:rsidRDefault="004C542A" w:rsidP="004C542A">
      <w:pPr>
        <w:pStyle w:val="NormalWeb"/>
        <w:shd w:val="clear" w:color="auto" w:fill="F5F5F5"/>
        <w:jc w:val="both"/>
        <w:rPr>
          <w:rFonts w:ascii="Verdana" w:hAnsi="Verdana"/>
          <w:sz w:val="20"/>
          <w:szCs w:val="20"/>
        </w:rPr>
      </w:pPr>
      <w:r>
        <w:rPr>
          <w:rStyle w:val="negronormal1"/>
          <w:b/>
          <w:bCs/>
        </w:rPr>
        <w:t>ORDENAR:</w:t>
      </w:r>
      <w:r>
        <w:rPr>
          <w:rStyle w:val="negronormal1"/>
        </w:rPr>
        <w:t xml:space="preserve"> Organizar uno o más objetos o eventos de acuerdo a criterios establecidos.</w:t>
      </w:r>
    </w:p>
    <w:p w:rsidR="004C542A" w:rsidRDefault="004C542A" w:rsidP="004C542A">
      <w:pPr>
        <w:pStyle w:val="NormalWeb"/>
        <w:shd w:val="clear" w:color="auto" w:fill="F5F5F5"/>
        <w:jc w:val="both"/>
        <w:rPr>
          <w:rFonts w:ascii="Verdana" w:hAnsi="Verdana"/>
          <w:sz w:val="20"/>
          <w:szCs w:val="20"/>
        </w:rPr>
      </w:pPr>
      <w:r>
        <w:rPr>
          <w:rStyle w:val="negronormal1"/>
          <w:b/>
          <w:bCs/>
        </w:rPr>
        <w:t>PREDECIR:</w:t>
      </w:r>
      <w:r>
        <w:rPr>
          <w:rStyle w:val="negronormal1"/>
        </w:rPr>
        <w:t xml:space="preserve"> Utilizar una regla o un principio para anticipar un resultado o inferir alguna consecuencia. No es necesario que la regla o el principio se expresen.</w:t>
      </w:r>
    </w:p>
    <w:p w:rsidR="004C542A" w:rsidRDefault="004C542A" w:rsidP="004C542A">
      <w:pPr>
        <w:pStyle w:val="NormalWeb"/>
        <w:shd w:val="clear" w:color="auto" w:fill="F5F5F5"/>
        <w:jc w:val="both"/>
        <w:rPr>
          <w:rFonts w:ascii="Verdana" w:hAnsi="Verdana"/>
          <w:sz w:val="20"/>
          <w:szCs w:val="20"/>
        </w:rPr>
      </w:pPr>
      <w:r>
        <w:rPr>
          <w:rStyle w:val="negronormal1"/>
          <w:b/>
          <w:bCs/>
        </w:rPr>
        <w:t>REPRODUCIR</w:t>
      </w:r>
      <w:r>
        <w:rPr>
          <w:rStyle w:val="negronormal1"/>
        </w:rPr>
        <w:t>: Imitar o copiar una acción, construcción u objeto que se presente.</w:t>
      </w:r>
    </w:p>
    <w:p w:rsidR="004C542A" w:rsidRDefault="004C542A" w:rsidP="004C542A">
      <w:pPr>
        <w:pStyle w:val="NormalWeb"/>
        <w:shd w:val="clear" w:color="auto" w:fill="F5F5F5"/>
        <w:jc w:val="both"/>
        <w:rPr>
          <w:rFonts w:ascii="Verdana" w:hAnsi="Verdana"/>
          <w:sz w:val="20"/>
          <w:szCs w:val="20"/>
        </w:rPr>
      </w:pPr>
      <w:r>
        <w:rPr>
          <w:rStyle w:val="negronormal1"/>
          <w:b/>
          <w:bCs/>
        </w:rPr>
        <w:t>RESOLVER</w:t>
      </w:r>
      <w:r>
        <w:rPr>
          <w:rStyle w:val="negronormal1"/>
        </w:rPr>
        <w:t>: Dar solución a un problema definido, en forma verbal o escrita. La respuesta debe contener todos los elementos requeridos para dar la solución solicitada, y puede contener elementos extraños que no se requieren para la solución. El problema debe ser planteado de tal forma que el estudiante sea capaz de determinar el tipo de respuesta que es aceptable.</w:t>
      </w:r>
    </w:p>
    <w:p w:rsidR="004C542A" w:rsidRDefault="004C542A" w:rsidP="004C542A">
      <w:pPr>
        <w:pStyle w:val="NormalWeb"/>
        <w:shd w:val="clear" w:color="auto" w:fill="F5F5F5"/>
        <w:jc w:val="both"/>
        <w:rPr>
          <w:rFonts w:ascii="Verdana" w:hAnsi="Verdana"/>
          <w:sz w:val="20"/>
          <w:szCs w:val="20"/>
        </w:rPr>
      </w:pPr>
      <w:r>
        <w:rPr>
          <w:rStyle w:val="negronormal1"/>
          <w:b/>
          <w:bCs/>
        </w:rPr>
        <w:t>ROTULAR</w:t>
      </w:r>
      <w:r>
        <w:rPr>
          <w:rStyle w:val="negronormal1"/>
        </w:rPr>
        <w:t>: Asignar una respuesta verbal (oral o escrita) a un objeto, dibujo o composición dado que contenga información relacionada con la estructura conocida, pero no especificada de estos objetos, dibujos o composiciones. Rotular es una conducta compleja que contiene elementos de nombrar e identificar.</w:t>
      </w:r>
    </w:p>
    <w:p w:rsidR="004C542A" w:rsidRDefault="004C542A" w:rsidP="004C542A">
      <w:pPr>
        <w:pStyle w:val="NormalWeb"/>
        <w:shd w:val="clear" w:color="auto" w:fill="F5F5F5"/>
        <w:jc w:val="both"/>
        <w:rPr>
          <w:rFonts w:ascii="Verdana" w:hAnsi="Verdana"/>
          <w:sz w:val="20"/>
          <w:szCs w:val="20"/>
        </w:rPr>
      </w:pPr>
      <w:r>
        <w:rPr>
          <w:rStyle w:val="negronormal1"/>
          <w:b/>
          <w:bCs/>
        </w:rPr>
        <w:t>TRADUCIR</w:t>
      </w:r>
      <w:r>
        <w:rPr>
          <w:rStyle w:val="negronormal1"/>
        </w:rPr>
        <w:t>: Transcribir de una forma simbólica a otra con un significado igual o similar.</w:t>
      </w:r>
    </w:p>
    <w:p w:rsidR="004C542A" w:rsidRDefault="004C542A" w:rsidP="004C542A">
      <w:pPr>
        <w:pStyle w:val="NormalWeb"/>
        <w:shd w:val="clear" w:color="auto" w:fill="F5F5F5"/>
        <w:jc w:val="both"/>
        <w:rPr>
          <w:rStyle w:val="negronormal1"/>
        </w:rPr>
      </w:pPr>
      <w:r>
        <w:rPr>
          <w:rStyle w:val="negronormal1"/>
          <w:b/>
          <w:bCs/>
        </w:rPr>
        <w:t>UBICAR</w:t>
      </w:r>
      <w:r>
        <w:rPr>
          <w:rStyle w:val="negronormal1"/>
        </w:rPr>
        <w:t>: Asignar una posición a un objeto, lugar, o evento con relación a otros objetos, lugares, o eventos especificados. Guías de ubicación tales como plantillas, organización de acuerdo a un orden, y líneas de tiempo, pueden utilizarse para describir ubicación. Nota: Ubicar no se debe confundir con IDENTIFICAR.</w:t>
      </w:r>
    </w:p>
    <w:p w:rsidR="004C542A" w:rsidRDefault="004C542A" w:rsidP="004C542A">
      <w:pPr>
        <w:pStyle w:val="NormalWeb"/>
        <w:shd w:val="clear" w:color="auto" w:fill="F5F5F5"/>
        <w:jc w:val="both"/>
        <w:rPr>
          <w:rStyle w:val="negronormal1"/>
        </w:rPr>
      </w:pPr>
    </w:p>
    <w:p w:rsidR="004C542A" w:rsidRDefault="004C542A" w:rsidP="004C542A">
      <w:pPr>
        <w:pStyle w:val="NormalWeb"/>
        <w:shd w:val="clear" w:color="auto" w:fill="F5F5F5"/>
        <w:jc w:val="both"/>
        <w:rPr>
          <w:rStyle w:val="negronormal1"/>
        </w:rPr>
      </w:pPr>
    </w:p>
    <w:p w:rsidR="004C542A" w:rsidRPr="00A12BF9" w:rsidRDefault="004C542A" w:rsidP="004C542A">
      <w:pPr>
        <w:jc w:val="center"/>
        <w:rPr>
          <w:color w:val="000099"/>
        </w:rPr>
      </w:pPr>
      <w:r w:rsidRPr="00A12BF9">
        <w:rPr>
          <w:rFonts w:ascii="Arial" w:hAnsi="Arial" w:cs="Arial"/>
          <w:b/>
          <w:bCs/>
          <w:color w:val="FF0000"/>
          <w:sz w:val="36"/>
          <w:szCs w:val="36"/>
        </w:rPr>
        <w:t xml:space="preserve">CLASIFICACION TAXONOMIA DE BLOOM </w:t>
      </w:r>
    </w:p>
    <w:p w:rsidR="004C542A" w:rsidRDefault="004C542A" w:rsidP="004C542A">
      <w:pPr>
        <w:ind w:firstLine="567"/>
        <w:jc w:val="both"/>
        <w:rPr>
          <w:rFonts w:ascii="Arial" w:hAnsi="Arial" w:cs="Arial"/>
          <w:color w:val="000000"/>
          <w:sz w:val="27"/>
          <w:szCs w:val="27"/>
        </w:rPr>
      </w:pPr>
      <w:r w:rsidRPr="00A12BF9">
        <w:rPr>
          <w:rFonts w:ascii="Arial" w:hAnsi="Arial" w:cs="Arial"/>
          <w:color w:val="000000"/>
          <w:sz w:val="27"/>
          <w:szCs w:val="27"/>
        </w:rPr>
        <w:t>Para crear una buena planificación es necesario tener claro en primer lugar: el área de aprendizaje; en segundo lugar que los objetivos estén correctamente planteados; en tercer lugar las herramientas de evaluación sean las adecuadas y por último determinar las actividades a realizar.</w:t>
      </w:r>
    </w:p>
    <w:p w:rsidR="004C542A" w:rsidRPr="00A12BF9" w:rsidRDefault="004C542A" w:rsidP="004C542A">
      <w:pPr>
        <w:ind w:firstLine="567"/>
        <w:jc w:val="both"/>
        <w:rPr>
          <w:color w:val="000099"/>
        </w:rPr>
      </w:pPr>
      <w:r w:rsidRPr="00A12BF9">
        <w:rPr>
          <w:rFonts w:ascii="Arial" w:hAnsi="Arial" w:cs="Arial"/>
          <w:color w:val="000000"/>
          <w:sz w:val="27"/>
          <w:szCs w:val="27"/>
        </w:rPr>
        <w:t>Benjamín Bloom, en su taxonomía clasifica y ordena el aprendizaje, facilitando la acción planificadora de los Docentes.</w:t>
      </w:r>
    </w:p>
    <w:p w:rsidR="004C542A" w:rsidRPr="00A12BF9" w:rsidRDefault="004C542A" w:rsidP="004C542A">
      <w:pPr>
        <w:spacing w:before="100" w:beforeAutospacing="1" w:after="100" w:afterAutospacing="1"/>
        <w:jc w:val="center"/>
        <w:rPr>
          <w:color w:val="000099"/>
        </w:rPr>
      </w:pPr>
      <w:r w:rsidRPr="00A12BF9">
        <w:rPr>
          <w:rFonts w:ascii="Arial" w:hAnsi="Arial" w:cs="Arial"/>
          <w:b/>
          <w:bCs/>
          <w:color w:val="000099"/>
          <w:sz w:val="27"/>
          <w:szCs w:val="27"/>
        </w:rPr>
        <w:br/>
      </w:r>
      <w:r w:rsidRPr="00A12BF9">
        <w:rPr>
          <w:rFonts w:ascii="Arial" w:hAnsi="Arial" w:cs="Arial"/>
          <w:b/>
          <w:bCs/>
          <w:color w:val="FF0000"/>
          <w:sz w:val="27"/>
          <w:szCs w:val="27"/>
        </w:rPr>
        <w:t>CAMPO COGNOSCITIVO:</w:t>
      </w:r>
    </w:p>
    <w:p w:rsidR="004C542A" w:rsidRPr="00A12BF9" w:rsidRDefault="004C542A" w:rsidP="004C542A">
      <w:pPr>
        <w:spacing w:before="100" w:beforeAutospacing="1" w:after="100" w:afterAutospacing="1"/>
        <w:ind w:firstLine="708"/>
        <w:jc w:val="both"/>
        <w:rPr>
          <w:color w:val="000099"/>
        </w:rPr>
      </w:pPr>
      <w:r w:rsidRPr="00A12BF9">
        <w:rPr>
          <w:rFonts w:ascii="Arial" w:hAnsi="Arial" w:cs="Arial"/>
          <w:color w:val="000000"/>
          <w:sz w:val="27"/>
          <w:szCs w:val="27"/>
        </w:rPr>
        <w:t>Comprende el área intelectual que abarca las subáreas del conocimiento, la comprensión, la aplicación, el análisis, la síntesis y la evaluación; donde cabe destacar que algunas de éstas presentan subdivisiones.</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CONOCIMIENTO</w:t>
      </w:r>
      <w:r w:rsidRPr="00A12BF9">
        <w:rPr>
          <w:rFonts w:ascii="Arial" w:hAnsi="Arial" w:cs="Arial"/>
          <w:color w:val="000000"/>
          <w:sz w:val="27"/>
          <w:szCs w:val="27"/>
        </w:rPr>
        <w:t>: Implica conocimiento de hechos específicos y conocimientos de formas y medios de tratar con los mismos, conocimientos de lo universal y de las abstracciones específicas de un determinado campo del saber. Son de modo general, elementos que deben memorizarse.</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COMPRENSION</w:t>
      </w:r>
      <w:r w:rsidRPr="00A12BF9">
        <w:rPr>
          <w:rFonts w:ascii="Arial" w:hAnsi="Arial" w:cs="Arial"/>
          <w:color w:val="000000"/>
          <w:sz w:val="27"/>
          <w:szCs w:val="27"/>
        </w:rPr>
        <w:t>: El conocimiento de la compresión concierne el aspecto más simple del entendimiento que consiste en captar el sentido directo de una comunicación o de un fenómeno, como la comprensión de una orden escrita u oral, o la percepción de lo que ocurrió en cualquier hecho particular.</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lastRenderedPageBreak/>
        <w:t>APLICACIÓN</w:t>
      </w:r>
      <w:r w:rsidRPr="00A12BF9">
        <w:rPr>
          <w:rFonts w:ascii="Arial" w:hAnsi="Arial" w:cs="Arial"/>
          <w:color w:val="000000"/>
          <w:sz w:val="27"/>
          <w:szCs w:val="27"/>
        </w:rPr>
        <w:t>: El conocimiento de aplicación es el que concierne a la interrelación de principios y generalizaciones con casos particulares o prácticos.</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ANALISIS</w:t>
      </w:r>
      <w:r w:rsidRPr="00A12BF9">
        <w:rPr>
          <w:rFonts w:ascii="Arial" w:hAnsi="Arial" w:cs="Arial"/>
          <w:color w:val="000000"/>
          <w:sz w:val="27"/>
          <w:szCs w:val="27"/>
        </w:rPr>
        <w:t>: El análisis implica la división de un todo en sus partes y la percepción del significado de las mismas en relación con el conjunto. El análisis comprende el análisis de elementos, de relaciones, etc.</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SINTESIS</w:t>
      </w:r>
      <w:r w:rsidRPr="00A12BF9">
        <w:rPr>
          <w:rFonts w:ascii="Arial" w:hAnsi="Arial" w:cs="Arial"/>
          <w:color w:val="000000"/>
          <w:sz w:val="27"/>
          <w:szCs w:val="27"/>
        </w:rPr>
        <w:t>: A la síntesis concierne la comprobación de la unión de los elementos que forman un todo. Puede consistir en la producción de una comunicación, un plan de operaciones o la derivación de una serie de relaciones abstractas.</w:t>
      </w:r>
    </w:p>
    <w:p w:rsidR="004C542A" w:rsidRPr="00A12BF9" w:rsidRDefault="004C542A" w:rsidP="004C542A">
      <w:pPr>
        <w:spacing w:before="100" w:beforeAutospacing="1" w:after="100" w:afterAutospacing="1"/>
        <w:ind w:firstLine="708"/>
        <w:jc w:val="both"/>
        <w:rPr>
          <w:color w:val="000099"/>
        </w:rPr>
      </w:pPr>
      <w:r w:rsidRPr="00A12BF9">
        <w:rPr>
          <w:rFonts w:ascii="Arial" w:hAnsi="Arial" w:cs="Arial"/>
          <w:color w:val="FF0000"/>
          <w:sz w:val="27"/>
          <w:szCs w:val="27"/>
        </w:rPr>
        <w:t>EVALUACIÓN</w:t>
      </w:r>
      <w:r w:rsidRPr="00A12BF9">
        <w:rPr>
          <w:rFonts w:ascii="Arial" w:hAnsi="Arial" w:cs="Arial"/>
          <w:color w:val="000000"/>
          <w:sz w:val="27"/>
          <w:szCs w:val="27"/>
        </w:rPr>
        <w:t xml:space="preserve">: Este tipo de conocimiento comprende una actitud crítica ante los hechos. La evaluación puede estar en relación con juicios relativos a la evidencia interna y con juicios relativos a la evidencia externa. </w:t>
      </w:r>
    </w:p>
    <w:p w:rsidR="004C542A" w:rsidRPr="00A12BF9" w:rsidRDefault="004C542A" w:rsidP="004C542A">
      <w:pPr>
        <w:spacing w:before="100" w:beforeAutospacing="1" w:after="100" w:afterAutospacing="1"/>
        <w:rPr>
          <w:color w:val="000099"/>
        </w:rPr>
      </w:pPr>
      <w:r w:rsidRPr="00A12BF9">
        <w:rPr>
          <w:color w:val="000099"/>
        </w:rPr>
        <w:t> </w:t>
      </w:r>
    </w:p>
    <w:p w:rsidR="004C542A" w:rsidRPr="00A12BF9" w:rsidRDefault="004C542A" w:rsidP="004C542A">
      <w:pPr>
        <w:spacing w:before="100" w:beforeAutospacing="1" w:after="100" w:afterAutospacing="1"/>
        <w:jc w:val="center"/>
        <w:rPr>
          <w:color w:val="000099"/>
        </w:rPr>
      </w:pPr>
      <w:r w:rsidRPr="00A12BF9">
        <w:rPr>
          <w:rFonts w:ascii="Arial" w:hAnsi="Arial" w:cs="Arial"/>
          <w:color w:val="FF0000"/>
          <w:sz w:val="27"/>
          <w:szCs w:val="27"/>
        </w:rPr>
        <w:t xml:space="preserve">NIVELES DE OBJETIVOS EN EL DOMINIO COGNOSCITIVO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943"/>
        <w:gridCol w:w="3342"/>
        <w:gridCol w:w="3147"/>
        <w:gridCol w:w="2237"/>
        <w:gridCol w:w="2194"/>
      </w:tblGrid>
      <w:tr w:rsidR="004C542A" w:rsidRPr="00A12BF9" w:rsidTr="007D67C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NIVEL I</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NIVEL II</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NIVEL III</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NIVEL IV</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NIVEL V</w:t>
            </w:r>
          </w:p>
        </w:tc>
      </w:tr>
      <w:tr w:rsidR="004C542A" w:rsidRPr="00A12BF9" w:rsidTr="007D67C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CONOCER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COMPRENDER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APLICAR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SINTETIZAR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EVALUAR</w:t>
            </w:r>
          </w:p>
        </w:tc>
      </w:tr>
      <w:tr w:rsidR="004C542A" w:rsidRPr="00A12BF9" w:rsidTr="007D67C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 xml:space="preserve">Definir </w:t>
            </w:r>
            <w:r w:rsidRPr="00A12BF9">
              <w:rPr>
                <w:rFonts w:ascii="Arial" w:hAnsi="Arial" w:cs="Arial"/>
                <w:color w:val="000099"/>
                <w:sz w:val="27"/>
                <w:szCs w:val="27"/>
              </w:rPr>
              <w:br/>
              <w:t xml:space="preserve">Describir </w:t>
            </w:r>
            <w:r w:rsidRPr="00A12BF9">
              <w:rPr>
                <w:rFonts w:ascii="Arial" w:hAnsi="Arial" w:cs="Arial"/>
                <w:color w:val="000099"/>
                <w:sz w:val="27"/>
                <w:szCs w:val="27"/>
              </w:rPr>
              <w:br/>
              <w:t xml:space="preserve">Identificar </w:t>
            </w:r>
            <w:r w:rsidRPr="00A12BF9">
              <w:rPr>
                <w:rFonts w:ascii="Arial" w:hAnsi="Arial" w:cs="Arial"/>
                <w:color w:val="000099"/>
                <w:sz w:val="27"/>
                <w:szCs w:val="27"/>
              </w:rPr>
              <w:br/>
              <w:t xml:space="preserve">Clasificar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Enumerar </w:t>
            </w:r>
            <w:r w:rsidRPr="00A12BF9">
              <w:rPr>
                <w:rFonts w:ascii="Arial" w:hAnsi="Arial" w:cs="Arial"/>
                <w:color w:val="000099"/>
                <w:sz w:val="27"/>
                <w:szCs w:val="27"/>
              </w:rPr>
              <w:br/>
              <w:t xml:space="preserve">Nombrar </w:t>
            </w:r>
            <w:r w:rsidRPr="00A12BF9">
              <w:rPr>
                <w:rFonts w:ascii="Arial" w:hAnsi="Arial" w:cs="Arial"/>
                <w:color w:val="000099"/>
                <w:sz w:val="27"/>
                <w:szCs w:val="27"/>
              </w:rPr>
              <w:br/>
              <w:t xml:space="preserve">Reseñar </w:t>
            </w:r>
            <w:r w:rsidRPr="00A12BF9">
              <w:rPr>
                <w:rFonts w:ascii="Arial" w:hAnsi="Arial" w:cs="Arial"/>
                <w:color w:val="000099"/>
                <w:sz w:val="27"/>
                <w:szCs w:val="27"/>
              </w:rPr>
              <w:br/>
              <w:t xml:space="preserve">Reproducir </w:t>
            </w:r>
            <w:r w:rsidRPr="00A12BF9">
              <w:rPr>
                <w:rFonts w:ascii="Arial" w:hAnsi="Arial" w:cs="Arial"/>
                <w:color w:val="000099"/>
                <w:sz w:val="27"/>
                <w:szCs w:val="27"/>
              </w:rPr>
              <w:br/>
              <w:t xml:space="preserve">Seleccionar </w:t>
            </w:r>
            <w:r w:rsidRPr="00A12BF9">
              <w:rPr>
                <w:rFonts w:ascii="Arial" w:hAnsi="Arial" w:cs="Arial"/>
                <w:color w:val="000099"/>
                <w:sz w:val="27"/>
                <w:szCs w:val="27"/>
              </w:rPr>
              <w:br/>
              <w:t>Fijar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lastRenderedPageBreak/>
              <w:t xml:space="preserve">Distinguir </w:t>
            </w:r>
            <w:r w:rsidRPr="00A12BF9">
              <w:rPr>
                <w:rFonts w:ascii="Arial" w:hAnsi="Arial" w:cs="Arial"/>
                <w:color w:val="000099"/>
                <w:sz w:val="27"/>
                <w:szCs w:val="27"/>
              </w:rPr>
              <w:br/>
              <w:t xml:space="preserve">Sintetizar </w:t>
            </w:r>
            <w:r w:rsidRPr="00A12BF9">
              <w:rPr>
                <w:rFonts w:ascii="Arial" w:hAnsi="Arial" w:cs="Arial"/>
                <w:color w:val="000099"/>
                <w:sz w:val="27"/>
                <w:szCs w:val="27"/>
              </w:rPr>
              <w:br/>
              <w:t xml:space="preserve">Inferir </w:t>
            </w:r>
            <w:r w:rsidRPr="00A12BF9">
              <w:rPr>
                <w:rFonts w:ascii="Arial" w:hAnsi="Arial" w:cs="Arial"/>
                <w:color w:val="000099"/>
                <w:sz w:val="27"/>
                <w:szCs w:val="27"/>
              </w:rPr>
              <w:br/>
              <w:t xml:space="preserve">Explicar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Resumir </w:t>
            </w:r>
            <w:r w:rsidRPr="00A12BF9">
              <w:rPr>
                <w:rFonts w:ascii="Arial" w:hAnsi="Arial" w:cs="Arial"/>
                <w:color w:val="000099"/>
                <w:sz w:val="27"/>
                <w:szCs w:val="27"/>
              </w:rPr>
              <w:br/>
              <w:t xml:space="preserve">Extraer conclusiones </w:t>
            </w:r>
            <w:r w:rsidRPr="00A12BF9">
              <w:rPr>
                <w:rFonts w:ascii="Arial" w:hAnsi="Arial" w:cs="Arial"/>
                <w:color w:val="000099"/>
                <w:sz w:val="27"/>
                <w:szCs w:val="27"/>
              </w:rPr>
              <w:br/>
              <w:t xml:space="preserve">Relacionar </w:t>
            </w:r>
            <w:r w:rsidRPr="00A12BF9">
              <w:rPr>
                <w:rFonts w:ascii="Arial" w:hAnsi="Arial" w:cs="Arial"/>
                <w:color w:val="000099"/>
                <w:sz w:val="27"/>
                <w:szCs w:val="27"/>
              </w:rPr>
              <w:br/>
              <w:t xml:space="preserve">Interpretar </w:t>
            </w:r>
            <w:r w:rsidRPr="00A12BF9">
              <w:rPr>
                <w:rFonts w:ascii="Arial" w:hAnsi="Arial" w:cs="Arial"/>
                <w:color w:val="000099"/>
                <w:sz w:val="27"/>
                <w:szCs w:val="27"/>
              </w:rPr>
              <w:br/>
              <w:t xml:space="preserve">Generalizar </w:t>
            </w:r>
            <w:r w:rsidRPr="00A12BF9">
              <w:rPr>
                <w:rFonts w:ascii="Arial" w:hAnsi="Arial" w:cs="Arial"/>
                <w:color w:val="000099"/>
                <w:sz w:val="27"/>
                <w:szCs w:val="27"/>
              </w:rPr>
              <w:br/>
              <w:t xml:space="preserve">Predecir </w:t>
            </w:r>
            <w:r w:rsidRPr="00A12BF9">
              <w:rPr>
                <w:rFonts w:ascii="Arial" w:hAnsi="Arial" w:cs="Arial"/>
                <w:color w:val="000099"/>
                <w:sz w:val="27"/>
                <w:szCs w:val="27"/>
              </w:rPr>
              <w:br/>
              <w:t xml:space="preserve">Fundamentar </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lastRenderedPageBreak/>
              <w:t xml:space="preserve">Ejemplificar </w:t>
            </w:r>
            <w:r w:rsidRPr="00A12BF9">
              <w:rPr>
                <w:rFonts w:ascii="Arial" w:hAnsi="Arial" w:cs="Arial"/>
                <w:color w:val="000099"/>
                <w:sz w:val="27"/>
                <w:szCs w:val="27"/>
              </w:rPr>
              <w:br/>
              <w:t xml:space="preserve">Cambiar Demostrar </w:t>
            </w:r>
            <w:r w:rsidRPr="00A12BF9">
              <w:rPr>
                <w:rFonts w:ascii="Arial" w:hAnsi="Arial" w:cs="Arial"/>
                <w:color w:val="000099"/>
                <w:sz w:val="27"/>
                <w:szCs w:val="27"/>
              </w:rPr>
              <w:br/>
              <w:t xml:space="preserve">Manipular </w:t>
            </w:r>
            <w:r w:rsidRPr="00A12BF9">
              <w:rPr>
                <w:rFonts w:ascii="Arial" w:hAnsi="Arial" w:cs="Arial"/>
                <w:color w:val="000099"/>
                <w:sz w:val="27"/>
                <w:szCs w:val="27"/>
              </w:rPr>
              <w:br/>
              <w:t xml:space="preserve">Operar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Resolver </w:t>
            </w:r>
            <w:r w:rsidRPr="00A12BF9">
              <w:rPr>
                <w:rFonts w:ascii="Arial" w:hAnsi="Arial" w:cs="Arial"/>
                <w:color w:val="000099"/>
                <w:sz w:val="27"/>
                <w:szCs w:val="27"/>
              </w:rPr>
              <w:br/>
              <w:t xml:space="preserve">Computar </w:t>
            </w:r>
            <w:r w:rsidRPr="00A12BF9">
              <w:rPr>
                <w:rFonts w:ascii="Arial" w:hAnsi="Arial" w:cs="Arial"/>
                <w:color w:val="000099"/>
                <w:sz w:val="27"/>
                <w:szCs w:val="27"/>
              </w:rPr>
              <w:br/>
              <w:t xml:space="preserve">Descubrir </w:t>
            </w:r>
            <w:r w:rsidRPr="00A12BF9">
              <w:rPr>
                <w:rFonts w:ascii="Arial" w:hAnsi="Arial" w:cs="Arial"/>
                <w:color w:val="000099"/>
                <w:sz w:val="27"/>
                <w:szCs w:val="27"/>
              </w:rPr>
              <w:br/>
              <w:t xml:space="preserve">Modificar </w:t>
            </w:r>
            <w:r w:rsidRPr="00A12BF9">
              <w:rPr>
                <w:rFonts w:ascii="Arial" w:hAnsi="Arial" w:cs="Arial"/>
                <w:color w:val="000099"/>
                <w:sz w:val="27"/>
                <w:szCs w:val="27"/>
              </w:rPr>
              <w:br/>
              <w:t xml:space="preserve">Usar </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lastRenderedPageBreak/>
              <w:t xml:space="preserve">Categorizar </w:t>
            </w:r>
            <w:r w:rsidRPr="00A12BF9">
              <w:rPr>
                <w:rFonts w:ascii="Arial" w:hAnsi="Arial" w:cs="Arial"/>
                <w:color w:val="000099"/>
                <w:sz w:val="27"/>
                <w:szCs w:val="27"/>
              </w:rPr>
              <w:br/>
              <w:t xml:space="preserve">Compilar </w:t>
            </w:r>
            <w:r w:rsidRPr="00A12BF9">
              <w:rPr>
                <w:rFonts w:ascii="Arial" w:hAnsi="Arial" w:cs="Arial"/>
                <w:color w:val="000099"/>
                <w:sz w:val="27"/>
                <w:szCs w:val="27"/>
              </w:rPr>
              <w:br/>
              <w:t xml:space="preserve">Crear </w:t>
            </w:r>
            <w:r w:rsidRPr="00A12BF9">
              <w:rPr>
                <w:rFonts w:ascii="Arial" w:hAnsi="Arial" w:cs="Arial"/>
                <w:color w:val="000099"/>
                <w:sz w:val="27"/>
                <w:szCs w:val="27"/>
              </w:rPr>
              <w:br/>
              <w:t xml:space="preserve">Diseñar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Organizar </w:t>
            </w:r>
            <w:r w:rsidRPr="00A12BF9">
              <w:rPr>
                <w:rFonts w:ascii="Arial" w:hAnsi="Arial" w:cs="Arial"/>
                <w:color w:val="000099"/>
                <w:sz w:val="27"/>
                <w:szCs w:val="27"/>
              </w:rPr>
              <w:br/>
              <w:t xml:space="preserve">Reconstruir </w:t>
            </w:r>
            <w:r w:rsidRPr="00A12BF9">
              <w:rPr>
                <w:rFonts w:ascii="Arial" w:hAnsi="Arial" w:cs="Arial"/>
                <w:color w:val="000099"/>
                <w:sz w:val="27"/>
                <w:szCs w:val="27"/>
              </w:rPr>
              <w:br/>
              <w:t xml:space="preserve">Combinar </w:t>
            </w:r>
            <w:r w:rsidRPr="00A12BF9">
              <w:rPr>
                <w:rFonts w:ascii="Arial" w:hAnsi="Arial" w:cs="Arial"/>
                <w:color w:val="000099"/>
                <w:sz w:val="27"/>
                <w:szCs w:val="27"/>
              </w:rPr>
              <w:br/>
              <w:t xml:space="preserve">Componer </w:t>
            </w:r>
            <w:r w:rsidRPr="00A12BF9">
              <w:rPr>
                <w:rFonts w:ascii="Arial" w:hAnsi="Arial" w:cs="Arial"/>
                <w:color w:val="000099"/>
                <w:sz w:val="27"/>
                <w:szCs w:val="27"/>
              </w:rPr>
              <w:br/>
              <w:t xml:space="preserve">Proyectar </w:t>
            </w:r>
            <w:r w:rsidRPr="00A12BF9">
              <w:rPr>
                <w:rFonts w:ascii="Arial" w:hAnsi="Arial" w:cs="Arial"/>
                <w:color w:val="000099"/>
                <w:sz w:val="27"/>
                <w:szCs w:val="27"/>
              </w:rPr>
              <w:br/>
              <w:t xml:space="preserve">Planificar </w:t>
            </w:r>
            <w:r w:rsidRPr="00A12BF9">
              <w:rPr>
                <w:rFonts w:ascii="Arial" w:hAnsi="Arial" w:cs="Arial"/>
                <w:color w:val="000099"/>
                <w:sz w:val="27"/>
                <w:szCs w:val="27"/>
              </w:rPr>
              <w:br/>
              <w:t xml:space="preserve">Esquematizar </w:t>
            </w:r>
            <w:r w:rsidRPr="00A12BF9">
              <w:rPr>
                <w:rFonts w:ascii="Arial" w:hAnsi="Arial" w:cs="Arial"/>
                <w:color w:val="000099"/>
                <w:sz w:val="27"/>
                <w:szCs w:val="27"/>
              </w:rPr>
              <w:br/>
              <w:t>Reorganizar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lastRenderedPageBreak/>
              <w:t xml:space="preserve">Juzgar </w:t>
            </w:r>
            <w:r w:rsidRPr="00A12BF9">
              <w:rPr>
                <w:rFonts w:ascii="Arial" w:hAnsi="Arial" w:cs="Arial"/>
                <w:color w:val="000099"/>
                <w:sz w:val="27"/>
                <w:szCs w:val="27"/>
              </w:rPr>
              <w:br/>
              <w:t xml:space="preserve">Justificar </w:t>
            </w:r>
            <w:r w:rsidRPr="00A12BF9">
              <w:rPr>
                <w:rFonts w:ascii="Arial" w:hAnsi="Arial" w:cs="Arial"/>
                <w:color w:val="000099"/>
                <w:sz w:val="27"/>
                <w:szCs w:val="27"/>
              </w:rPr>
              <w:br/>
              <w:t xml:space="preserve">Apreciar </w:t>
            </w:r>
            <w:r w:rsidRPr="00A12BF9">
              <w:rPr>
                <w:rFonts w:ascii="Arial" w:hAnsi="Arial" w:cs="Arial"/>
                <w:color w:val="000099"/>
                <w:sz w:val="27"/>
                <w:szCs w:val="27"/>
              </w:rPr>
              <w:br/>
              <w:t xml:space="preserve">Comparar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Criticar </w:t>
            </w:r>
            <w:r w:rsidRPr="00A12BF9">
              <w:rPr>
                <w:rFonts w:ascii="Arial" w:hAnsi="Arial" w:cs="Arial"/>
                <w:color w:val="000099"/>
                <w:sz w:val="27"/>
                <w:szCs w:val="27"/>
              </w:rPr>
              <w:br/>
              <w:t xml:space="preserve">Fundamentar </w:t>
            </w:r>
            <w:r w:rsidRPr="00A12BF9">
              <w:rPr>
                <w:rFonts w:ascii="Arial" w:hAnsi="Arial" w:cs="Arial"/>
                <w:color w:val="000099"/>
                <w:sz w:val="27"/>
                <w:szCs w:val="27"/>
              </w:rPr>
              <w:br/>
              <w:t xml:space="preserve">Contrastar </w:t>
            </w:r>
            <w:r w:rsidRPr="00A12BF9">
              <w:rPr>
                <w:rFonts w:ascii="Arial" w:hAnsi="Arial" w:cs="Arial"/>
                <w:color w:val="000099"/>
                <w:sz w:val="27"/>
                <w:szCs w:val="27"/>
              </w:rPr>
              <w:br/>
              <w:t>Discriminar</w:t>
            </w:r>
          </w:p>
        </w:tc>
      </w:tr>
    </w:tbl>
    <w:p w:rsidR="004C542A" w:rsidRPr="00A12BF9" w:rsidRDefault="004C542A" w:rsidP="004C542A">
      <w:pPr>
        <w:spacing w:before="100" w:beforeAutospacing="1" w:after="100" w:afterAutospacing="1"/>
        <w:jc w:val="center"/>
        <w:rPr>
          <w:color w:val="000099"/>
        </w:rPr>
      </w:pPr>
      <w:r w:rsidRPr="00A12BF9">
        <w:rPr>
          <w:rFonts w:ascii="Arial" w:hAnsi="Arial" w:cs="Arial"/>
          <w:color w:val="000099"/>
          <w:sz w:val="27"/>
          <w:szCs w:val="27"/>
        </w:rPr>
        <w:lastRenderedPageBreak/>
        <w:br/>
      </w:r>
      <w:r w:rsidRPr="00A12BF9">
        <w:rPr>
          <w:rFonts w:ascii="Arial" w:hAnsi="Arial" w:cs="Arial"/>
          <w:b/>
          <w:bCs/>
          <w:color w:val="FF0000"/>
          <w:sz w:val="27"/>
          <w:szCs w:val="27"/>
        </w:rPr>
        <w:t>CAMPO PSICOMOTRIZ:</w:t>
      </w:r>
    </w:p>
    <w:p w:rsidR="004C542A" w:rsidRPr="00A12BF9" w:rsidRDefault="004C542A" w:rsidP="004C542A">
      <w:pPr>
        <w:spacing w:before="100" w:beforeAutospacing="1" w:after="100" w:afterAutospacing="1"/>
        <w:ind w:firstLine="708"/>
        <w:jc w:val="both"/>
        <w:rPr>
          <w:color w:val="000099"/>
        </w:rPr>
      </w:pPr>
      <w:r w:rsidRPr="00A12BF9">
        <w:rPr>
          <w:rFonts w:ascii="Arial" w:hAnsi="Arial" w:cs="Arial"/>
          <w:color w:val="000000"/>
          <w:sz w:val="27"/>
          <w:szCs w:val="27"/>
        </w:rPr>
        <w:t xml:space="preserve">Dentro de este dominio se clasifican fundamentalmente las destrezas. Estas son conductas que se realizan con precisión, exactitud, facilidad, economía de tiempo y esfuerzo. Las conductas del dominio psicomotriz pueden varias en frecuencia, energía y duración. La frecuencia indica el promedio o cantidad de veces que una persona ejecuta una conducta. La energía se refiere a la fuerza o potencia que una persona necesita para ejecutar la destreza, y la duración en el lapso durante el cual se realiza la conducta. Ejemplo de objetivo en este dominio: Escribir en forma legible. En el aprendizaje de destrezas como en el de otras habilidades, el docente puede proponer como objetivo, no sólo que el alumno realice la conducta con precisión y exactitud, sino también que la use siempre que su empleo sea pertinente. Por ejemplo, no sólo se puede plantear como objetivo que el alumno aprenda a escribir en forma legible, sino que siempre lo haga de esa manera. En este caso el objetivo ya no es la destreza para escribir en forma legible sino el hábito de escribir en forma legible. </w:t>
      </w:r>
    </w:p>
    <w:p w:rsidR="004C542A" w:rsidRPr="00A12BF9" w:rsidRDefault="004C542A" w:rsidP="004C542A">
      <w:pPr>
        <w:spacing w:before="100" w:beforeAutospacing="1" w:after="100" w:afterAutospacing="1"/>
        <w:jc w:val="center"/>
        <w:rPr>
          <w:color w:val="000099"/>
        </w:rPr>
      </w:pPr>
    </w:p>
    <w:p w:rsidR="004C542A" w:rsidRPr="00E922F0" w:rsidRDefault="004C542A" w:rsidP="004C542A">
      <w:pPr>
        <w:spacing w:before="100" w:beforeAutospacing="1" w:after="100" w:afterAutospacing="1"/>
        <w:jc w:val="center"/>
        <w:rPr>
          <w:color w:val="000099"/>
        </w:rPr>
      </w:pPr>
      <w:r w:rsidRPr="00E922F0">
        <w:rPr>
          <w:rFonts w:ascii="Arial" w:hAnsi="Arial" w:cs="Arial"/>
          <w:b/>
          <w:bCs/>
          <w:color w:val="FF0000"/>
          <w:sz w:val="27"/>
          <w:szCs w:val="27"/>
        </w:rPr>
        <w:t xml:space="preserve">OBJETIVOS QUE CONFORMAN EL DOMINIO PSICOMOTRIZ </w:t>
      </w:r>
    </w:p>
    <w:tbl>
      <w:tblPr>
        <w:tblW w:w="2018"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5298"/>
      </w:tblGrid>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jc w:val="center"/>
              <w:rPr>
                <w:color w:val="000099"/>
              </w:rPr>
            </w:pPr>
            <w:r w:rsidRPr="00E922F0">
              <w:rPr>
                <w:rFonts w:ascii="Arial" w:hAnsi="Arial" w:cs="Arial"/>
                <w:b/>
                <w:bCs/>
                <w:color w:val="000099"/>
                <w:sz w:val="27"/>
                <w:szCs w:val="27"/>
              </w:rPr>
              <w:t>DESTREZA</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Montar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Calibrar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Armas</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Conectar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Construir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Limpiar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Componer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Altar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Fijar</w:t>
            </w:r>
          </w:p>
        </w:tc>
      </w:tr>
    </w:tbl>
    <w:p w:rsidR="004C542A" w:rsidRPr="00E922F0" w:rsidRDefault="004C542A" w:rsidP="004C542A">
      <w:pPr>
        <w:rPr>
          <w:vanish/>
          <w:color w:val="000099"/>
        </w:rPr>
      </w:pPr>
    </w:p>
    <w:tbl>
      <w:tblPr>
        <w:tblW w:w="2018"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5298"/>
      </w:tblGrid>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Trazar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lastRenderedPageBreak/>
              <w:t>Manipular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Mezclar</w:t>
            </w:r>
          </w:p>
        </w:tc>
      </w:tr>
    </w:tbl>
    <w:p w:rsidR="004C542A" w:rsidRDefault="004C542A" w:rsidP="004C542A">
      <w:pPr>
        <w:pStyle w:val="NormalWeb"/>
        <w:shd w:val="clear" w:color="auto" w:fill="F5F5F5"/>
        <w:jc w:val="both"/>
        <w:rPr>
          <w:rFonts w:ascii="Verdana" w:hAnsi="Verdana"/>
          <w:sz w:val="20"/>
          <w:szCs w:val="20"/>
        </w:rPr>
      </w:pPr>
    </w:p>
    <w:p w:rsidR="004C542A" w:rsidRDefault="004C542A" w:rsidP="004C542A">
      <w:pPr>
        <w:spacing w:before="100" w:beforeAutospacing="1" w:after="100" w:afterAutospacing="1"/>
        <w:jc w:val="center"/>
        <w:rPr>
          <w:rFonts w:ascii="Arial" w:hAnsi="Arial" w:cs="Arial"/>
          <w:color w:val="000099"/>
          <w:sz w:val="27"/>
          <w:szCs w:val="27"/>
        </w:rPr>
      </w:pPr>
      <w:r w:rsidRPr="00F42278">
        <w:rPr>
          <w:rFonts w:ascii="Arial" w:hAnsi="Arial" w:cs="Arial"/>
          <w:b/>
          <w:bCs/>
          <w:color w:val="FF0000"/>
          <w:sz w:val="27"/>
          <w:szCs w:val="27"/>
        </w:rPr>
        <w:t xml:space="preserve">CAMPO AFECTIVO: </w:t>
      </w:r>
      <w:r w:rsidRPr="00F42278">
        <w:rPr>
          <w:rFonts w:ascii="Arial" w:hAnsi="Arial" w:cs="Arial"/>
          <w:color w:val="000099"/>
          <w:sz w:val="27"/>
          <w:szCs w:val="27"/>
        </w:rPr>
        <w:br/>
      </w:r>
    </w:p>
    <w:p w:rsidR="004C542A" w:rsidRPr="00F42278" w:rsidRDefault="004C542A" w:rsidP="004C542A">
      <w:pPr>
        <w:spacing w:before="100" w:beforeAutospacing="1" w:after="100" w:afterAutospacing="1"/>
        <w:ind w:firstLine="708"/>
        <w:jc w:val="both"/>
        <w:rPr>
          <w:color w:val="000099"/>
        </w:rPr>
      </w:pPr>
      <w:r w:rsidRPr="00F42278">
        <w:rPr>
          <w:rFonts w:ascii="Arial" w:hAnsi="Arial" w:cs="Arial"/>
          <w:color w:val="000000"/>
          <w:sz w:val="27"/>
          <w:szCs w:val="27"/>
        </w:rPr>
        <w:t xml:space="preserve">El criterio que sirve de base para la discriminación de las categorías de los objetivos en el campo afectivo es el grado de interiorización que una actitud, valor o apreciación revela en la conducta de un mismo individuo. Los objetivos del campo afectivo se manifiestan a través de la recepción, la respuesta, la valorización, la organización y la caracterización con un valor o un complejo de valores. </w:t>
      </w:r>
    </w:p>
    <w:p w:rsidR="004C542A" w:rsidRPr="00F42278" w:rsidRDefault="004C542A" w:rsidP="004C542A">
      <w:pPr>
        <w:spacing w:before="100" w:beforeAutospacing="1" w:after="100" w:afterAutospacing="1"/>
        <w:jc w:val="center"/>
        <w:rPr>
          <w:color w:val="000099"/>
        </w:rPr>
      </w:pPr>
      <w:r w:rsidRPr="00F42278">
        <w:rPr>
          <w:rFonts w:ascii="Arial" w:hAnsi="Arial" w:cs="Arial"/>
          <w:color w:val="000099"/>
          <w:sz w:val="27"/>
          <w:szCs w:val="27"/>
        </w:rPr>
        <w:br/>
      </w:r>
      <w:r w:rsidRPr="00F42278">
        <w:rPr>
          <w:rFonts w:ascii="Arial" w:hAnsi="Arial" w:cs="Arial"/>
          <w:b/>
          <w:bCs/>
          <w:color w:val="000099"/>
          <w:sz w:val="27"/>
          <w:szCs w:val="27"/>
        </w:rPr>
        <w:t>NIVELES DE OBJETIVOS EN EL DOMINIO AFECTIVO</w:t>
      </w:r>
      <w:r w:rsidRPr="00F42278">
        <w:rPr>
          <w:rFonts w:ascii="Arial" w:hAnsi="Arial" w:cs="Arial"/>
          <w:color w:val="000099"/>
          <w:sz w:val="27"/>
          <w:szCs w:val="27"/>
        </w:rPr>
        <w:t xml:space="preserve">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599"/>
        <w:gridCol w:w="2528"/>
        <w:gridCol w:w="2295"/>
        <w:gridCol w:w="2747"/>
        <w:gridCol w:w="2694"/>
      </w:tblGrid>
      <w:tr w:rsidR="004C542A" w:rsidRPr="00F42278" w:rsidTr="007D67C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7D67C9">
            <w:pPr>
              <w:rPr>
                <w:color w:val="000099"/>
              </w:rPr>
            </w:pPr>
            <w:r w:rsidRPr="00F42278">
              <w:rPr>
                <w:color w:val="000000"/>
              </w:rPr>
              <w:t xml:space="preserve">NIVEL I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7D67C9">
            <w:pPr>
              <w:rPr>
                <w:color w:val="000099"/>
              </w:rPr>
            </w:pPr>
            <w:r w:rsidRPr="00F42278">
              <w:rPr>
                <w:color w:val="000000"/>
              </w:rPr>
              <w:t>NIVEL II</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7D67C9">
            <w:pPr>
              <w:rPr>
                <w:color w:val="000099"/>
              </w:rPr>
            </w:pPr>
            <w:r w:rsidRPr="00F42278">
              <w:rPr>
                <w:color w:val="000000"/>
              </w:rPr>
              <w:t>NIVEL III</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7D67C9">
            <w:pPr>
              <w:rPr>
                <w:color w:val="000099"/>
              </w:rPr>
            </w:pPr>
            <w:r w:rsidRPr="00F42278">
              <w:rPr>
                <w:color w:val="000000"/>
              </w:rPr>
              <w:t>NIVEL IV</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7D67C9">
            <w:pPr>
              <w:rPr>
                <w:color w:val="000099"/>
              </w:rPr>
            </w:pPr>
            <w:r w:rsidRPr="00F42278">
              <w:rPr>
                <w:color w:val="000000"/>
              </w:rPr>
              <w:t>NIVEL V</w:t>
            </w:r>
          </w:p>
        </w:tc>
      </w:tr>
      <w:tr w:rsidR="004C542A" w:rsidRPr="008F0437" w:rsidTr="007D67C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7D67C9">
            <w:pPr>
              <w:jc w:val="center"/>
              <w:rPr>
                <w:color w:val="000099"/>
                <w:sz w:val="20"/>
                <w:szCs w:val="20"/>
              </w:rPr>
            </w:pPr>
            <w:r w:rsidRPr="008F0437">
              <w:rPr>
                <w:color w:val="000000"/>
                <w:sz w:val="20"/>
                <w:szCs w:val="20"/>
              </w:rPr>
              <w:t>TOMA DE CONCIENCIA</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7D67C9">
            <w:pPr>
              <w:jc w:val="center"/>
              <w:rPr>
                <w:color w:val="000099"/>
                <w:sz w:val="20"/>
                <w:szCs w:val="20"/>
              </w:rPr>
            </w:pPr>
            <w:r w:rsidRPr="008F0437">
              <w:rPr>
                <w:color w:val="000000"/>
                <w:sz w:val="20"/>
                <w:szCs w:val="20"/>
              </w:rPr>
              <w:t>RESPONDER</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7D67C9">
            <w:pPr>
              <w:jc w:val="center"/>
              <w:rPr>
                <w:color w:val="000099"/>
                <w:sz w:val="20"/>
                <w:szCs w:val="20"/>
              </w:rPr>
            </w:pPr>
            <w:r w:rsidRPr="008F0437">
              <w:rPr>
                <w:color w:val="000000"/>
                <w:sz w:val="20"/>
                <w:szCs w:val="20"/>
              </w:rPr>
              <w:t>VALORAR</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7D67C9">
            <w:pPr>
              <w:jc w:val="center"/>
              <w:rPr>
                <w:color w:val="000099"/>
                <w:sz w:val="20"/>
                <w:szCs w:val="20"/>
              </w:rPr>
            </w:pPr>
            <w:r w:rsidRPr="008F0437">
              <w:rPr>
                <w:color w:val="000000"/>
                <w:sz w:val="20"/>
                <w:szCs w:val="20"/>
              </w:rPr>
              <w:t>ORGANIZACIÓN</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7D67C9">
            <w:pPr>
              <w:jc w:val="center"/>
              <w:rPr>
                <w:color w:val="000099"/>
                <w:sz w:val="20"/>
                <w:szCs w:val="20"/>
              </w:rPr>
            </w:pPr>
            <w:r w:rsidRPr="008F0437">
              <w:rPr>
                <w:color w:val="000000"/>
                <w:sz w:val="20"/>
                <w:szCs w:val="20"/>
              </w:rPr>
              <w:t>CARACTERIZACION POR MEDIO DE UN COMPLEJO DE VALORES</w:t>
            </w:r>
          </w:p>
        </w:tc>
      </w:tr>
      <w:tr w:rsidR="004C542A" w:rsidRPr="00F42278" w:rsidTr="007D67C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7D67C9">
            <w:pPr>
              <w:rPr>
                <w:color w:val="000099"/>
              </w:rPr>
            </w:pPr>
            <w:r w:rsidRPr="00F42278">
              <w:rPr>
                <w:color w:val="000000"/>
              </w:rPr>
              <w:t xml:space="preserve">Preguntar Describir Dar Seleccionar Usar Elegir Seguir Retener Replicar </w:t>
            </w:r>
            <w:r w:rsidRPr="00F42278">
              <w:rPr>
                <w:color w:val="000000"/>
              </w:rPr>
              <w:lastRenderedPageBreak/>
              <w:t xml:space="preserve">Señalar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7D67C9">
            <w:pPr>
              <w:rPr>
                <w:color w:val="000099"/>
              </w:rPr>
            </w:pPr>
            <w:r w:rsidRPr="00F42278">
              <w:rPr>
                <w:color w:val="000000"/>
              </w:rPr>
              <w:lastRenderedPageBreak/>
              <w:t xml:space="preserve">Contestar Cumplir Discutir Actuar Informar Ayudar Conformar Leer Investigar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7D67C9">
            <w:pPr>
              <w:rPr>
                <w:color w:val="000099"/>
              </w:rPr>
            </w:pPr>
            <w:r w:rsidRPr="00F42278">
              <w:rPr>
                <w:color w:val="000000"/>
              </w:rPr>
              <w:t xml:space="preserve">Explicar Invitar Justificar Adherir Iniciar Proponer Compartir Defender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7D67C9">
            <w:pPr>
              <w:rPr>
                <w:color w:val="000099"/>
              </w:rPr>
            </w:pPr>
            <w:r w:rsidRPr="00F42278">
              <w:rPr>
                <w:color w:val="000000"/>
              </w:rPr>
              <w:t xml:space="preserve">Adherir Defender Elaborar Jerarquizar Integrar Combinar Ordenar </w:t>
            </w:r>
            <w:r w:rsidRPr="00F42278">
              <w:rPr>
                <w:color w:val="000000"/>
              </w:rPr>
              <w:lastRenderedPageBreak/>
              <w:t xml:space="preserve">Relacionar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7D67C9">
            <w:pPr>
              <w:rPr>
                <w:color w:val="000099"/>
              </w:rPr>
            </w:pPr>
            <w:r w:rsidRPr="00F42278">
              <w:rPr>
                <w:color w:val="000000"/>
              </w:rPr>
              <w:lastRenderedPageBreak/>
              <w:t xml:space="preserve">Actuar Asumir Comprometerse Identificarse Cuestionar </w:t>
            </w:r>
            <w:r w:rsidRPr="00F42278">
              <w:rPr>
                <w:color w:val="000000"/>
              </w:rPr>
              <w:lastRenderedPageBreak/>
              <w:t xml:space="preserve">Proponer </w:t>
            </w:r>
          </w:p>
        </w:tc>
      </w:tr>
    </w:tbl>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spacing w:before="100" w:beforeAutospacing="1" w:after="100" w:afterAutospacing="1"/>
        <w:jc w:val="center"/>
        <w:rPr>
          <w:rFonts w:ascii="Arial" w:hAnsi="Arial" w:cs="Arial"/>
          <w:b/>
          <w:sz w:val="28"/>
          <w:szCs w:val="28"/>
          <w:u w:val="single"/>
          <w:lang w:val="es-MX"/>
        </w:rPr>
      </w:pPr>
      <w:r>
        <w:rPr>
          <w:rFonts w:ascii="Arial" w:hAnsi="Arial" w:cs="Arial"/>
          <w:b/>
          <w:sz w:val="28"/>
          <w:szCs w:val="28"/>
          <w:u w:val="single"/>
          <w:lang w:val="es-MX"/>
        </w:rPr>
        <w:t>VERBOS SEGÚN TAXONOMIA DE BLOOM (1956)</w:t>
      </w:r>
    </w:p>
    <w:p w:rsidR="004C542A" w:rsidRPr="00602A29" w:rsidRDefault="00247128" w:rsidP="004C542A">
      <w:pPr>
        <w:spacing w:before="100" w:beforeAutospacing="1" w:after="100" w:afterAutospacing="1"/>
        <w:rPr>
          <w:rFonts w:ascii="Arial" w:hAnsi="Arial" w:cs="Arial"/>
          <w:color w:val="0000FF"/>
          <w:sz w:val="20"/>
          <w:szCs w:val="20"/>
          <w:lang w:val="es-MX"/>
        </w:rPr>
      </w:pPr>
      <w:hyperlink r:id="rId8" w:history="1">
        <w:r w:rsidR="004C542A" w:rsidRPr="00602A29">
          <w:rPr>
            <w:rStyle w:val="Hipervnculo"/>
            <w:rFonts w:ascii="Arial" w:hAnsi="Arial" w:cs="Arial"/>
            <w:sz w:val="20"/>
            <w:szCs w:val="20"/>
            <w:lang w:val="es-MX"/>
          </w:rPr>
          <w:t>www.geocities.com/jose_luis_cardenas/taxonomia_bloom.html</w:t>
        </w:r>
      </w:hyperlink>
    </w:p>
    <w:tbl>
      <w:tblPr>
        <w:tblW w:w="9260" w:type="dxa"/>
        <w:tblCellSpacing w:w="15" w:type="dxa"/>
        <w:tblBorders>
          <w:top w:val="single" w:sz="4" w:space="0" w:color="999999"/>
          <w:left w:val="single" w:sz="4" w:space="0" w:color="999999"/>
          <w:bottom w:val="single" w:sz="4" w:space="0" w:color="999999"/>
          <w:right w:val="single" w:sz="4" w:space="0" w:color="999999"/>
        </w:tblBorders>
        <w:tblCellMar>
          <w:left w:w="0" w:type="dxa"/>
          <w:right w:w="0" w:type="dxa"/>
        </w:tblCellMar>
        <w:tblLook w:val="0000" w:firstRow="0" w:lastRow="0" w:firstColumn="0" w:lastColumn="0" w:noHBand="0" w:noVBand="0"/>
      </w:tblPr>
      <w:tblGrid>
        <w:gridCol w:w="2897"/>
        <w:gridCol w:w="3228"/>
        <w:gridCol w:w="3135"/>
      </w:tblGrid>
      <w:tr w:rsidR="004C542A" w:rsidTr="007D67C9">
        <w:trPr>
          <w:trHeight w:val="1027"/>
          <w:tblCellSpacing w:w="15" w:type="dxa"/>
        </w:trPr>
        <w:tc>
          <w:tcPr>
            <w:tcW w:w="2852"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b/>
                <w:bCs/>
                <w:color w:val="FF0000"/>
              </w:rPr>
              <w:t>Conocimiento:</w:t>
            </w:r>
            <w:r>
              <w:rPr>
                <w:rFonts w:ascii="Arial" w:hAnsi="Arial" w:cs="Arial"/>
                <w:color w:val="FF0000"/>
              </w:rPr>
              <w:br/>
            </w:r>
            <w:r>
              <w:rPr>
                <w:rFonts w:ascii="Arial" w:hAnsi="Arial" w:cs="Arial"/>
                <w:b/>
                <w:color w:val="333333"/>
              </w:rPr>
              <w:t>Recordar información</w:t>
            </w:r>
          </w:p>
        </w:tc>
        <w:tc>
          <w:tcPr>
            <w:tcW w:w="3198"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b/>
                <w:bCs/>
                <w:color w:val="FF0000"/>
              </w:rPr>
              <w:t>Comprensión:</w:t>
            </w:r>
            <w:r>
              <w:rPr>
                <w:rFonts w:ascii="Arial" w:hAnsi="Arial" w:cs="Arial"/>
                <w:color w:val="000000"/>
              </w:rPr>
              <w:br/>
            </w:r>
            <w:r>
              <w:rPr>
                <w:rFonts w:ascii="Arial" w:hAnsi="Arial" w:cs="Arial"/>
                <w:b/>
                <w:color w:val="000000"/>
              </w:rPr>
              <w:t>Interpretar información poniéndola en sus propias palabras</w:t>
            </w:r>
            <w:r>
              <w:rPr>
                <w:rFonts w:ascii="Arial" w:hAnsi="Arial" w:cs="Arial"/>
                <w:color w:val="000000"/>
              </w:rPr>
              <w:t xml:space="preserve"> </w:t>
            </w:r>
          </w:p>
        </w:tc>
        <w:tc>
          <w:tcPr>
            <w:tcW w:w="3090"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b/>
                <w:bCs/>
                <w:color w:val="FF0000"/>
              </w:rPr>
              <w:t>Aplicación:</w:t>
            </w:r>
            <w:r>
              <w:rPr>
                <w:rFonts w:ascii="Arial" w:hAnsi="Arial" w:cs="Arial"/>
                <w:color w:val="000000"/>
              </w:rPr>
              <w:br/>
            </w:r>
            <w:r>
              <w:rPr>
                <w:rFonts w:ascii="Arial" w:hAnsi="Arial" w:cs="Arial"/>
                <w:b/>
                <w:color w:val="000000"/>
              </w:rPr>
              <w:t>Usar el conocimiento o la generalización en una nueva situación</w:t>
            </w:r>
          </w:p>
        </w:tc>
      </w:tr>
      <w:tr w:rsidR="004C542A" w:rsidTr="007D67C9">
        <w:trPr>
          <w:trHeight w:val="3877"/>
          <w:tblCellSpacing w:w="15" w:type="dxa"/>
        </w:trPr>
        <w:tc>
          <w:tcPr>
            <w:tcW w:w="2852" w:type="dxa"/>
            <w:tcBorders>
              <w:top w:val="nil"/>
              <w:left w:val="nil"/>
              <w:bottom w:val="nil"/>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color w:val="000000"/>
              </w:rPr>
              <w:lastRenderedPageBreak/>
              <w:t>Organizar</w:t>
            </w:r>
            <w:r>
              <w:rPr>
                <w:rFonts w:ascii="Arial" w:hAnsi="Arial" w:cs="Arial"/>
                <w:color w:val="000000"/>
              </w:rPr>
              <w:br/>
              <w:t>Definir</w:t>
            </w:r>
            <w:r>
              <w:rPr>
                <w:rFonts w:ascii="Arial" w:hAnsi="Arial" w:cs="Arial"/>
                <w:color w:val="000000"/>
              </w:rPr>
              <w:br/>
              <w:t>Duplicar</w:t>
            </w:r>
            <w:r>
              <w:rPr>
                <w:rFonts w:ascii="Arial" w:hAnsi="Arial" w:cs="Arial"/>
                <w:color w:val="000000"/>
              </w:rPr>
              <w:br/>
              <w:t>Rotular</w:t>
            </w:r>
            <w:r>
              <w:rPr>
                <w:rFonts w:ascii="Arial" w:hAnsi="Arial" w:cs="Arial"/>
                <w:color w:val="000000"/>
              </w:rPr>
              <w:br/>
              <w:t>Enumerar</w:t>
            </w:r>
            <w:r>
              <w:rPr>
                <w:rFonts w:ascii="Arial" w:hAnsi="Arial" w:cs="Arial"/>
                <w:color w:val="000000"/>
              </w:rPr>
              <w:br/>
              <w:t>Parear</w:t>
            </w:r>
            <w:r>
              <w:rPr>
                <w:rFonts w:ascii="Arial" w:hAnsi="Arial" w:cs="Arial"/>
                <w:color w:val="000000"/>
              </w:rPr>
              <w:br/>
              <w:t>Memorizar</w:t>
            </w:r>
            <w:r>
              <w:rPr>
                <w:rFonts w:ascii="Arial" w:hAnsi="Arial" w:cs="Arial"/>
                <w:color w:val="000000"/>
              </w:rPr>
              <w:br/>
              <w:t>Nombrar</w:t>
            </w:r>
            <w:r>
              <w:rPr>
                <w:rFonts w:ascii="Arial" w:hAnsi="Arial" w:cs="Arial"/>
                <w:color w:val="000000"/>
              </w:rPr>
              <w:br/>
              <w:t>Ordenar</w:t>
            </w:r>
            <w:r>
              <w:rPr>
                <w:rFonts w:ascii="Arial" w:hAnsi="Arial" w:cs="Arial"/>
                <w:color w:val="000000"/>
              </w:rPr>
              <w:br/>
              <w:t>Reconocer</w:t>
            </w:r>
            <w:r>
              <w:rPr>
                <w:rFonts w:ascii="Arial" w:hAnsi="Arial" w:cs="Arial"/>
                <w:color w:val="000000"/>
              </w:rPr>
              <w:br/>
              <w:t>Relacionar</w:t>
            </w:r>
            <w:r>
              <w:rPr>
                <w:rFonts w:ascii="Arial" w:hAnsi="Arial" w:cs="Arial"/>
                <w:color w:val="000000"/>
              </w:rPr>
              <w:br/>
              <w:t>Recordar</w:t>
            </w:r>
            <w:r>
              <w:rPr>
                <w:rFonts w:ascii="Arial" w:hAnsi="Arial" w:cs="Arial"/>
                <w:color w:val="000000"/>
              </w:rPr>
              <w:br/>
              <w:t>Repetir</w:t>
            </w:r>
            <w:r>
              <w:rPr>
                <w:rFonts w:ascii="Arial" w:hAnsi="Arial" w:cs="Arial"/>
                <w:color w:val="000000"/>
              </w:rPr>
              <w:br/>
              <w:t>Reproducir</w:t>
            </w:r>
          </w:p>
        </w:tc>
        <w:tc>
          <w:tcPr>
            <w:tcW w:w="3198" w:type="dxa"/>
            <w:tcBorders>
              <w:top w:val="nil"/>
              <w:left w:val="nil"/>
              <w:bottom w:val="nil"/>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color w:val="000000"/>
              </w:rPr>
              <w:t>Clasificar</w:t>
            </w:r>
            <w:r>
              <w:rPr>
                <w:rFonts w:ascii="Arial" w:hAnsi="Arial" w:cs="Arial"/>
                <w:color w:val="000000"/>
              </w:rPr>
              <w:br/>
              <w:t xml:space="preserve">Describir </w:t>
            </w:r>
            <w:r>
              <w:rPr>
                <w:rFonts w:ascii="Arial" w:hAnsi="Arial" w:cs="Arial"/>
                <w:color w:val="000000"/>
              </w:rPr>
              <w:br/>
              <w:t>Discutir</w:t>
            </w:r>
            <w:r>
              <w:rPr>
                <w:rFonts w:ascii="Arial" w:hAnsi="Arial" w:cs="Arial"/>
                <w:color w:val="000000"/>
              </w:rPr>
              <w:br/>
              <w:t>Explicar</w:t>
            </w:r>
            <w:r>
              <w:rPr>
                <w:rFonts w:ascii="Arial" w:hAnsi="Arial" w:cs="Arial"/>
                <w:color w:val="000000"/>
              </w:rPr>
              <w:br/>
              <w:t>Expresar</w:t>
            </w:r>
            <w:r>
              <w:rPr>
                <w:rFonts w:ascii="Arial" w:hAnsi="Arial" w:cs="Arial"/>
                <w:color w:val="000000"/>
              </w:rPr>
              <w:br/>
              <w:t>Identificar</w:t>
            </w:r>
            <w:r>
              <w:rPr>
                <w:rFonts w:ascii="Arial" w:hAnsi="Arial" w:cs="Arial"/>
                <w:color w:val="000000"/>
              </w:rPr>
              <w:br/>
              <w:t>Indicar</w:t>
            </w:r>
            <w:r>
              <w:rPr>
                <w:rFonts w:ascii="Arial" w:hAnsi="Arial" w:cs="Arial"/>
                <w:color w:val="000000"/>
              </w:rPr>
              <w:br/>
              <w:t>Ubicar</w:t>
            </w:r>
            <w:r>
              <w:rPr>
                <w:rFonts w:ascii="Arial" w:hAnsi="Arial" w:cs="Arial"/>
                <w:color w:val="000000"/>
              </w:rPr>
              <w:br/>
              <w:t>Reconocer</w:t>
            </w:r>
            <w:r>
              <w:rPr>
                <w:rFonts w:ascii="Arial" w:hAnsi="Arial" w:cs="Arial"/>
                <w:color w:val="000000"/>
              </w:rPr>
              <w:br/>
              <w:t>Reportar</w:t>
            </w:r>
            <w:r>
              <w:rPr>
                <w:rFonts w:ascii="Arial" w:hAnsi="Arial" w:cs="Arial"/>
                <w:color w:val="000000"/>
              </w:rPr>
              <w:br/>
              <w:t>Re-enunciar</w:t>
            </w:r>
            <w:r>
              <w:rPr>
                <w:rFonts w:ascii="Arial" w:hAnsi="Arial" w:cs="Arial"/>
                <w:color w:val="000000"/>
              </w:rPr>
              <w:br/>
              <w:t>Revisar</w:t>
            </w:r>
            <w:r>
              <w:rPr>
                <w:rFonts w:ascii="Arial" w:hAnsi="Arial" w:cs="Arial"/>
                <w:color w:val="000000"/>
              </w:rPr>
              <w:br/>
              <w:t>Seleccionar</w:t>
            </w:r>
            <w:r>
              <w:rPr>
                <w:rFonts w:ascii="Arial" w:hAnsi="Arial" w:cs="Arial"/>
                <w:color w:val="000000"/>
              </w:rPr>
              <w:br/>
              <w:t>Ordenar</w:t>
            </w:r>
            <w:r>
              <w:rPr>
                <w:rFonts w:ascii="Arial" w:hAnsi="Arial" w:cs="Arial"/>
                <w:color w:val="000000"/>
              </w:rPr>
              <w:br/>
              <w:t>Traducir</w:t>
            </w:r>
          </w:p>
        </w:tc>
        <w:tc>
          <w:tcPr>
            <w:tcW w:w="3090" w:type="dxa"/>
            <w:tcBorders>
              <w:top w:val="nil"/>
              <w:left w:val="nil"/>
              <w:bottom w:val="nil"/>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color w:val="000000"/>
              </w:rPr>
              <w:t>Aplicar</w:t>
            </w:r>
            <w:r>
              <w:rPr>
                <w:rFonts w:ascii="Arial" w:hAnsi="Arial" w:cs="Arial"/>
                <w:color w:val="000000"/>
              </w:rPr>
              <w:br/>
              <w:t>Escoger</w:t>
            </w:r>
            <w:r>
              <w:rPr>
                <w:rFonts w:ascii="Arial" w:hAnsi="Arial" w:cs="Arial"/>
                <w:color w:val="000000"/>
              </w:rPr>
              <w:br/>
              <w:t>Demostrar</w:t>
            </w:r>
            <w:r>
              <w:rPr>
                <w:rFonts w:ascii="Arial" w:hAnsi="Arial" w:cs="Arial"/>
                <w:color w:val="000000"/>
              </w:rPr>
              <w:br/>
              <w:t>Dramatizar</w:t>
            </w:r>
            <w:r>
              <w:rPr>
                <w:rFonts w:ascii="Arial" w:hAnsi="Arial" w:cs="Arial"/>
                <w:color w:val="000000"/>
              </w:rPr>
              <w:br/>
              <w:t>Emplear</w:t>
            </w:r>
            <w:r>
              <w:rPr>
                <w:rFonts w:ascii="Arial" w:hAnsi="Arial" w:cs="Arial"/>
                <w:color w:val="000000"/>
              </w:rPr>
              <w:br/>
              <w:t>Ilustrar</w:t>
            </w:r>
            <w:r>
              <w:rPr>
                <w:rFonts w:ascii="Arial" w:hAnsi="Arial" w:cs="Arial"/>
                <w:color w:val="000000"/>
              </w:rPr>
              <w:br/>
              <w:t>Interpretar</w:t>
            </w:r>
            <w:r>
              <w:rPr>
                <w:rFonts w:ascii="Arial" w:hAnsi="Arial" w:cs="Arial"/>
                <w:color w:val="000000"/>
              </w:rPr>
              <w:br/>
              <w:t>Operar</w:t>
            </w:r>
            <w:r>
              <w:rPr>
                <w:rFonts w:ascii="Arial" w:hAnsi="Arial" w:cs="Arial"/>
                <w:color w:val="000000"/>
              </w:rPr>
              <w:br/>
              <w:t>Preparar</w:t>
            </w:r>
            <w:r>
              <w:rPr>
                <w:rFonts w:ascii="Arial" w:hAnsi="Arial" w:cs="Arial"/>
                <w:color w:val="000000"/>
              </w:rPr>
              <w:br/>
              <w:t>Practicar</w:t>
            </w:r>
            <w:r>
              <w:rPr>
                <w:rFonts w:ascii="Arial" w:hAnsi="Arial" w:cs="Arial"/>
                <w:color w:val="000000"/>
              </w:rPr>
              <w:br/>
              <w:t>Programar</w:t>
            </w:r>
            <w:r>
              <w:rPr>
                <w:rFonts w:ascii="Arial" w:hAnsi="Arial" w:cs="Arial"/>
                <w:color w:val="000000"/>
              </w:rPr>
              <w:br/>
              <w:t>Esbozar</w:t>
            </w:r>
            <w:r>
              <w:rPr>
                <w:rFonts w:ascii="Arial" w:hAnsi="Arial" w:cs="Arial"/>
                <w:color w:val="000000"/>
              </w:rPr>
              <w:br/>
              <w:t>Solucionar</w:t>
            </w:r>
            <w:r>
              <w:rPr>
                <w:rFonts w:ascii="Arial" w:hAnsi="Arial" w:cs="Arial"/>
                <w:color w:val="000000"/>
              </w:rPr>
              <w:br/>
              <w:t>Utilizar</w:t>
            </w:r>
          </w:p>
          <w:p w:rsidR="004C542A" w:rsidRDefault="004C542A" w:rsidP="007D67C9">
            <w:pPr>
              <w:rPr>
                <w:rFonts w:ascii="Arial" w:hAnsi="Arial" w:cs="Arial"/>
                <w:color w:val="000000"/>
              </w:rPr>
            </w:pPr>
          </w:p>
          <w:p w:rsidR="004C542A" w:rsidRDefault="004C542A" w:rsidP="007D67C9">
            <w:pPr>
              <w:rPr>
                <w:rFonts w:ascii="Arial" w:hAnsi="Arial" w:cs="Arial"/>
                <w:color w:val="000000"/>
              </w:rPr>
            </w:pPr>
          </w:p>
          <w:p w:rsidR="004C542A" w:rsidRDefault="004C542A" w:rsidP="007D67C9">
            <w:pPr>
              <w:rPr>
                <w:rFonts w:ascii="Arial" w:hAnsi="Arial" w:cs="Arial"/>
                <w:color w:val="000000"/>
              </w:rPr>
            </w:pPr>
          </w:p>
        </w:tc>
      </w:tr>
      <w:tr w:rsidR="004C542A" w:rsidTr="007D67C9">
        <w:trPr>
          <w:trHeight w:val="1563"/>
          <w:tblCellSpacing w:w="15" w:type="dxa"/>
        </w:trPr>
        <w:tc>
          <w:tcPr>
            <w:tcW w:w="2852"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b/>
                <w:bCs/>
                <w:color w:val="FF0000"/>
              </w:rPr>
              <w:t>Análisis:</w:t>
            </w:r>
            <w:r>
              <w:rPr>
                <w:rFonts w:ascii="Arial" w:hAnsi="Arial" w:cs="Arial"/>
                <w:color w:val="000000"/>
              </w:rPr>
              <w:br/>
            </w:r>
            <w:r>
              <w:rPr>
                <w:rFonts w:ascii="Arial" w:hAnsi="Arial" w:cs="Arial"/>
                <w:b/>
                <w:color w:val="000000"/>
              </w:rPr>
              <w:t>Dividir el conocimiento en partes y mostrar relaciones entre ellas</w:t>
            </w:r>
            <w:r>
              <w:rPr>
                <w:rFonts w:ascii="Arial" w:hAnsi="Arial" w:cs="Arial"/>
                <w:color w:val="000000"/>
              </w:rPr>
              <w:t xml:space="preserve"> </w:t>
            </w:r>
          </w:p>
        </w:tc>
        <w:tc>
          <w:tcPr>
            <w:tcW w:w="3198"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b/>
                <w:bCs/>
                <w:color w:val="FF0000"/>
              </w:rPr>
              <w:t>Síntesis:</w:t>
            </w:r>
            <w:r>
              <w:rPr>
                <w:rFonts w:ascii="Arial" w:hAnsi="Arial" w:cs="Arial"/>
                <w:color w:val="000000"/>
              </w:rPr>
              <w:br/>
            </w:r>
            <w:r>
              <w:rPr>
                <w:rFonts w:ascii="Arial" w:hAnsi="Arial" w:cs="Arial"/>
                <w:b/>
                <w:color w:val="000000"/>
              </w:rPr>
              <w:t>Juntar o unir, partes o fragmentos de conocimiento para formar un todo y construir relaciones para situaciones nuevas.</w:t>
            </w:r>
          </w:p>
        </w:tc>
        <w:tc>
          <w:tcPr>
            <w:tcW w:w="3090"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b/>
                <w:bCs/>
                <w:color w:val="FF0000"/>
              </w:rPr>
              <w:t>Evaluación:</w:t>
            </w:r>
            <w:r>
              <w:rPr>
                <w:rFonts w:ascii="Arial" w:hAnsi="Arial" w:cs="Arial"/>
                <w:color w:val="000000"/>
              </w:rPr>
              <w:br/>
            </w:r>
            <w:r>
              <w:rPr>
                <w:rFonts w:ascii="Arial" w:hAnsi="Arial" w:cs="Arial"/>
                <w:b/>
                <w:color w:val="000000"/>
              </w:rPr>
              <w:t>Hacer juicios en base a criterios dados</w:t>
            </w:r>
          </w:p>
        </w:tc>
      </w:tr>
      <w:tr w:rsidR="004C542A" w:rsidTr="007D67C9">
        <w:trPr>
          <w:trHeight w:val="4398"/>
          <w:tblCellSpacing w:w="15" w:type="dxa"/>
        </w:trPr>
        <w:tc>
          <w:tcPr>
            <w:tcW w:w="2852" w:type="dxa"/>
            <w:tcBorders>
              <w:top w:val="nil"/>
              <w:left w:val="nil"/>
              <w:bottom w:val="nil"/>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color w:val="000000"/>
              </w:rPr>
              <w:lastRenderedPageBreak/>
              <w:t>Analizar</w:t>
            </w:r>
            <w:r>
              <w:rPr>
                <w:rFonts w:ascii="Arial" w:hAnsi="Arial" w:cs="Arial"/>
                <w:color w:val="000000"/>
              </w:rPr>
              <w:br/>
              <w:t>Valorar</w:t>
            </w:r>
            <w:r>
              <w:rPr>
                <w:rFonts w:ascii="Arial" w:hAnsi="Arial" w:cs="Arial"/>
                <w:color w:val="000000"/>
              </w:rPr>
              <w:br/>
              <w:t>Calcular</w:t>
            </w:r>
            <w:r>
              <w:rPr>
                <w:rFonts w:ascii="Arial" w:hAnsi="Arial" w:cs="Arial"/>
                <w:color w:val="000000"/>
              </w:rPr>
              <w:br/>
              <w:t>Categorizar</w:t>
            </w:r>
            <w:r>
              <w:rPr>
                <w:rFonts w:ascii="Arial" w:hAnsi="Arial" w:cs="Arial"/>
                <w:color w:val="000000"/>
              </w:rPr>
              <w:br/>
              <w:t>Comparar</w:t>
            </w:r>
            <w:r>
              <w:rPr>
                <w:rFonts w:ascii="Arial" w:hAnsi="Arial" w:cs="Arial"/>
                <w:color w:val="000000"/>
              </w:rPr>
              <w:br/>
              <w:t>Contrastar</w:t>
            </w:r>
            <w:r>
              <w:rPr>
                <w:rFonts w:ascii="Arial" w:hAnsi="Arial" w:cs="Arial"/>
                <w:color w:val="000000"/>
              </w:rPr>
              <w:br/>
              <w:t>Criticar</w:t>
            </w:r>
            <w:r>
              <w:rPr>
                <w:rFonts w:ascii="Arial" w:hAnsi="Arial" w:cs="Arial"/>
                <w:color w:val="000000"/>
              </w:rPr>
              <w:br/>
              <w:t>Diagramar</w:t>
            </w:r>
            <w:r>
              <w:rPr>
                <w:rFonts w:ascii="Arial" w:hAnsi="Arial" w:cs="Arial"/>
                <w:color w:val="000000"/>
              </w:rPr>
              <w:br/>
              <w:t>Diferenciar</w:t>
            </w:r>
            <w:r>
              <w:rPr>
                <w:rFonts w:ascii="Arial" w:hAnsi="Arial" w:cs="Arial"/>
                <w:color w:val="000000"/>
              </w:rPr>
              <w:br/>
              <w:t>Discriminar</w:t>
            </w:r>
            <w:r>
              <w:rPr>
                <w:rFonts w:ascii="Arial" w:hAnsi="Arial" w:cs="Arial"/>
                <w:color w:val="000000"/>
              </w:rPr>
              <w:br/>
              <w:t>Distinguir</w:t>
            </w:r>
            <w:r>
              <w:rPr>
                <w:rFonts w:ascii="Arial" w:hAnsi="Arial" w:cs="Arial"/>
                <w:color w:val="000000"/>
              </w:rPr>
              <w:br/>
              <w:t>Examinar</w:t>
            </w:r>
            <w:r>
              <w:rPr>
                <w:rFonts w:ascii="Arial" w:hAnsi="Arial" w:cs="Arial"/>
                <w:color w:val="000000"/>
              </w:rPr>
              <w:br/>
              <w:t>Experimentar</w:t>
            </w:r>
            <w:r>
              <w:rPr>
                <w:rFonts w:ascii="Arial" w:hAnsi="Arial" w:cs="Arial"/>
                <w:color w:val="000000"/>
              </w:rPr>
              <w:br/>
              <w:t>Inventariar</w:t>
            </w:r>
            <w:r>
              <w:rPr>
                <w:rFonts w:ascii="Arial" w:hAnsi="Arial" w:cs="Arial"/>
                <w:color w:val="000000"/>
              </w:rPr>
              <w:br/>
              <w:t>Cuestionar</w:t>
            </w:r>
            <w:r>
              <w:rPr>
                <w:rFonts w:ascii="Arial" w:hAnsi="Arial" w:cs="Arial"/>
                <w:color w:val="000000"/>
              </w:rPr>
              <w:br/>
              <w:t>Examinar</w:t>
            </w:r>
          </w:p>
        </w:tc>
        <w:tc>
          <w:tcPr>
            <w:tcW w:w="3198" w:type="dxa"/>
            <w:tcBorders>
              <w:top w:val="nil"/>
              <w:left w:val="nil"/>
              <w:bottom w:val="nil"/>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color w:val="000000"/>
              </w:rPr>
              <w:t>Organizar</w:t>
            </w:r>
            <w:r>
              <w:rPr>
                <w:rFonts w:ascii="Arial" w:hAnsi="Arial" w:cs="Arial"/>
                <w:color w:val="000000"/>
              </w:rPr>
              <w:br/>
              <w:t>Ensamblar</w:t>
            </w:r>
            <w:r>
              <w:rPr>
                <w:rFonts w:ascii="Arial" w:hAnsi="Arial" w:cs="Arial"/>
                <w:color w:val="000000"/>
              </w:rPr>
              <w:br/>
              <w:t>Recopilar</w:t>
            </w:r>
            <w:r>
              <w:rPr>
                <w:rFonts w:ascii="Arial" w:hAnsi="Arial" w:cs="Arial"/>
                <w:color w:val="000000"/>
              </w:rPr>
              <w:br/>
              <w:t>Componer</w:t>
            </w:r>
            <w:r>
              <w:rPr>
                <w:rFonts w:ascii="Arial" w:hAnsi="Arial" w:cs="Arial"/>
                <w:color w:val="000000"/>
              </w:rPr>
              <w:br/>
              <w:t>Construir</w:t>
            </w:r>
            <w:r>
              <w:rPr>
                <w:rFonts w:ascii="Arial" w:hAnsi="Arial" w:cs="Arial"/>
                <w:color w:val="000000"/>
              </w:rPr>
              <w:br/>
              <w:t>Crear</w:t>
            </w:r>
            <w:r>
              <w:rPr>
                <w:rFonts w:ascii="Arial" w:hAnsi="Arial" w:cs="Arial"/>
                <w:color w:val="000000"/>
              </w:rPr>
              <w:br/>
              <w:t>Diseñar</w:t>
            </w:r>
            <w:r>
              <w:rPr>
                <w:rFonts w:ascii="Arial" w:hAnsi="Arial" w:cs="Arial"/>
                <w:color w:val="000000"/>
              </w:rPr>
              <w:br/>
              <w:t>Formular</w:t>
            </w:r>
            <w:r>
              <w:rPr>
                <w:rFonts w:ascii="Arial" w:hAnsi="Arial" w:cs="Arial"/>
                <w:color w:val="000000"/>
              </w:rPr>
              <w:br/>
              <w:t>Administrar</w:t>
            </w:r>
            <w:r>
              <w:rPr>
                <w:rFonts w:ascii="Arial" w:hAnsi="Arial" w:cs="Arial"/>
                <w:color w:val="000000"/>
              </w:rPr>
              <w:br/>
              <w:t>Organizar</w:t>
            </w:r>
            <w:r>
              <w:rPr>
                <w:rFonts w:ascii="Arial" w:hAnsi="Arial" w:cs="Arial"/>
                <w:color w:val="000000"/>
              </w:rPr>
              <w:br/>
              <w:t xml:space="preserve">Planear </w:t>
            </w:r>
            <w:r>
              <w:rPr>
                <w:rFonts w:ascii="Arial" w:hAnsi="Arial" w:cs="Arial"/>
                <w:color w:val="000000"/>
              </w:rPr>
              <w:br/>
              <w:t>Preparar</w:t>
            </w:r>
            <w:r>
              <w:rPr>
                <w:rFonts w:ascii="Arial" w:hAnsi="Arial" w:cs="Arial"/>
                <w:color w:val="000000"/>
              </w:rPr>
              <w:br/>
              <w:t>Proponer</w:t>
            </w:r>
            <w:r>
              <w:rPr>
                <w:rFonts w:ascii="Arial" w:hAnsi="Arial" w:cs="Arial"/>
                <w:color w:val="000000"/>
              </w:rPr>
              <w:br/>
              <w:t>Trazar</w:t>
            </w:r>
            <w:r>
              <w:rPr>
                <w:rFonts w:ascii="Arial" w:hAnsi="Arial" w:cs="Arial"/>
                <w:color w:val="000000"/>
              </w:rPr>
              <w:br/>
              <w:t>Sintetizar</w:t>
            </w:r>
            <w:r>
              <w:rPr>
                <w:rFonts w:ascii="Arial" w:hAnsi="Arial" w:cs="Arial"/>
                <w:color w:val="000000"/>
              </w:rPr>
              <w:br/>
              <w:t>redactar</w:t>
            </w:r>
          </w:p>
        </w:tc>
        <w:tc>
          <w:tcPr>
            <w:tcW w:w="3090" w:type="dxa"/>
            <w:tcBorders>
              <w:top w:val="nil"/>
              <w:left w:val="nil"/>
              <w:bottom w:val="nil"/>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color w:val="000000"/>
              </w:rPr>
              <w:t>Valorar</w:t>
            </w:r>
            <w:r>
              <w:rPr>
                <w:rFonts w:ascii="Arial" w:hAnsi="Arial" w:cs="Arial"/>
                <w:color w:val="000000"/>
              </w:rPr>
              <w:br/>
              <w:t>Argumentar</w:t>
            </w:r>
            <w:r>
              <w:rPr>
                <w:rFonts w:ascii="Arial" w:hAnsi="Arial" w:cs="Arial"/>
                <w:color w:val="000000"/>
              </w:rPr>
              <w:br/>
              <w:t>Evaluar</w:t>
            </w:r>
            <w:r>
              <w:rPr>
                <w:rFonts w:ascii="Arial" w:hAnsi="Arial" w:cs="Arial"/>
                <w:color w:val="000000"/>
              </w:rPr>
              <w:br/>
              <w:t>Atacar</w:t>
            </w:r>
            <w:r>
              <w:rPr>
                <w:rFonts w:ascii="Arial" w:hAnsi="Arial" w:cs="Arial"/>
                <w:color w:val="000000"/>
              </w:rPr>
              <w:br/>
              <w:t>Elegir</w:t>
            </w:r>
            <w:r>
              <w:rPr>
                <w:rFonts w:ascii="Arial" w:hAnsi="Arial" w:cs="Arial"/>
                <w:color w:val="000000"/>
              </w:rPr>
              <w:br/>
              <w:t>Comparar</w:t>
            </w:r>
            <w:r>
              <w:rPr>
                <w:rFonts w:ascii="Arial" w:hAnsi="Arial" w:cs="Arial"/>
                <w:color w:val="000000"/>
              </w:rPr>
              <w:br/>
              <w:t>Defender</w:t>
            </w:r>
            <w:r>
              <w:rPr>
                <w:rFonts w:ascii="Arial" w:hAnsi="Arial" w:cs="Arial"/>
                <w:color w:val="000000"/>
              </w:rPr>
              <w:br/>
              <w:t>Estimar</w:t>
            </w:r>
            <w:r>
              <w:rPr>
                <w:rFonts w:ascii="Arial" w:hAnsi="Arial" w:cs="Arial"/>
                <w:color w:val="000000"/>
              </w:rPr>
              <w:br/>
              <w:t>Evaluar</w:t>
            </w:r>
            <w:r>
              <w:rPr>
                <w:rFonts w:ascii="Arial" w:hAnsi="Arial" w:cs="Arial"/>
                <w:color w:val="000000"/>
              </w:rPr>
              <w:br/>
              <w:t>Juzgar</w:t>
            </w:r>
            <w:r>
              <w:rPr>
                <w:rFonts w:ascii="Arial" w:hAnsi="Arial" w:cs="Arial"/>
                <w:color w:val="000000"/>
              </w:rPr>
              <w:br/>
              <w:t>Predecir</w:t>
            </w:r>
            <w:r>
              <w:rPr>
                <w:rFonts w:ascii="Arial" w:hAnsi="Arial" w:cs="Arial"/>
                <w:color w:val="000000"/>
              </w:rPr>
              <w:br/>
              <w:t>Calificar</w:t>
            </w:r>
            <w:r>
              <w:rPr>
                <w:rFonts w:ascii="Arial" w:hAnsi="Arial" w:cs="Arial"/>
                <w:color w:val="000000"/>
              </w:rPr>
              <w:br/>
              <w:t>Otorgar puntaje</w:t>
            </w:r>
            <w:r>
              <w:rPr>
                <w:rFonts w:ascii="Arial" w:hAnsi="Arial" w:cs="Arial"/>
                <w:color w:val="000000"/>
              </w:rPr>
              <w:br/>
              <w:t xml:space="preserve">Seleccionar </w:t>
            </w:r>
            <w:r>
              <w:rPr>
                <w:rFonts w:ascii="Arial" w:hAnsi="Arial" w:cs="Arial"/>
                <w:color w:val="000000"/>
              </w:rPr>
              <w:br/>
              <w:t>Apoyar</w:t>
            </w:r>
            <w:r>
              <w:rPr>
                <w:rFonts w:ascii="Arial" w:hAnsi="Arial" w:cs="Arial"/>
                <w:color w:val="000000"/>
              </w:rPr>
              <w:br/>
            </w:r>
            <w:r>
              <w:rPr>
                <w:rFonts w:ascii="Arial" w:hAnsi="Arial" w:cs="Arial"/>
                <w:color w:val="000000"/>
              </w:rPr>
              <w:br/>
            </w:r>
            <w:r>
              <w:rPr>
                <w:rFonts w:ascii="Arial" w:hAnsi="Arial" w:cs="Arial"/>
                <w:color w:val="000000"/>
              </w:rPr>
              <w:br/>
            </w:r>
          </w:p>
        </w:tc>
      </w:tr>
    </w:tbl>
    <w:p w:rsidR="004C542A" w:rsidRDefault="004C542A" w:rsidP="004C542A">
      <w:pPr>
        <w:spacing w:before="100" w:beforeAutospacing="1" w:after="100" w:afterAutospacing="1"/>
        <w:rPr>
          <w:rFonts w:ascii="Arial" w:hAnsi="Arial" w:cs="Arial"/>
          <w:b/>
          <w:color w:val="FFFFFF"/>
          <w:sz w:val="28"/>
          <w:szCs w:val="28"/>
          <w:u w:val="single"/>
          <w:lang w:val="es-MX"/>
        </w:rPr>
      </w:pPr>
    </w:p>
    <w:p w:rsidR="004C542A" w:rsidRDefault="004C542A" w:rsidP="004C542A">
      <w:pPr>
        <w:spacing w:before="100" w:beforeAutospacing="1" w:after="100" w:afterAutospacing="1"/>
        <w:jc w:val="center"/>
        <w:rPr>
          <w:rFonts w:ascii="Arial" w:hAnsi="Arial" w:cs="Arial"/>
          <w:b/>
          <w:color w:val="000000"/>
          <w:sz w:val="28"/>
          <w:szCs w:val="28"/>
          <w:u w:val="single"/>
          <w:lang w:val="es-MX"/>
        </w:rPr>
      </w:pPr>
      <w:r>
        <w:rPr>
          <w:rFonts w:ascii="Arial" w:hAnsi="Arial" w:cs="Arial"/>
          <w:b/>
          <w:color w:val="000000"/>
          <w:sz w:val="28"/>
          <w:szCs w:val="28"/>
          <w:u w:val="single"/>
          <w:lang w:val="es-MX"/>
        </w:rPr>
        <w:t>DIMENSIONES COGNOSCITIVAS  DE</w:t>
      </w:r>
    </w:p>
    <w:p w:rsidR="004C542A" w:rsidRDefault="004C542A" w:rsidP="004C542A">
      <w:pPr>
        <w:spacing w:before="100" w:beforeAutospacing="1" w:after="100" w:afterAutospacing="1"/>
        <w:jc w:val="center"/>
        <w:rPr>
          <w:rFonts w:ascii="Arial" w:hAnsi="Arial" w:cs="Arial"/>
          <w:b/>
          <w:color w:val="000000"/>
          <w:sz w:val="28"/>
          <w:szCs w:val="28"/>
          <w:u w:val="single"/>
          <w:lang w:val="es-MX"/>
        </w:rPr>
      </w:pPr>
      <w:r>
        <w:rPr>
          <w:rFonts w:ascii="Arial" w:hAnsi="Arial" w:cs="Arial"/>
          <w:b/>
          <w:color w:val="000000"/>
          <w:sz w:val="28"/>
          <w:szCs w:val="28"/>
          <w:u w:val="single"/>
          <w:lang w:val="es-MX"/>
        </w:rPr>
        <w:t>BLOOM – ANDERSON</w:t>
      </w:r>
    </w:p>
    <w:p w:rsidR="004C542A" w:rsidRPr="00602A29" w:rsidRDefault="00247128" w:rsidP="004C542A">
      <w:pPr>
        <w:spacing w:before="100" w:beforeAutospacing="1" w:after="100" w:afterAutospacing="1"/>
        <w:rPr>
          <w:rFonts w:ascii="Arial" w:hAnsi="Arial" w:cs="Arial"/>
          <w:color w:val="0000FF"/>
          <w:sz w:val="20"/>
          <w:szCs w:val="20"/>
          <w:lang w:val="es-MX"/>
        </w:rPr>
      </w:pPr>
      <w:hyperlink r:id="rId9" w:history="1">
        <w:r w:rsidR="004C542A" w:rsidRPr="00602A29">
          <w:rPr>
            <w:rStyle w:val="Hipervnculo"/>
            <w:rFonts w:ascii="Arial" w:hAnsi="Arial" w:cs="Arial"/>
            <w:sz w:val="20"/>
            <w:szCs w:val="20"/>
            <w:lang w:val="es-MX"/>
          </w:rPr>
          <w:t>www.geocities.com/jose_luis_cardenas/taxonomia_bloom.html</w:t>
        </w:r>
      </w:hyperlink>
    </w:p>
    <w:tbl>
      <w:tblPr>
        <w:tblW w:w="9495" w:type="dxa"/>
        <w:tblCellSpacing w:w="0" w:type="dxa"/>
        <w:tblBorders>
          <w:top w:val="single" w:sz="6" w:space="0" w:color="000000"/>
          <w:left w:val="single" w:sz="6" w:space="0" w:color="000000"/>
          <w:bottom w:val="single" w:sz="6" w:space="0" w:color="000000"/>
          <w:right w:val="single" w:sz="6" w:space="0" w:color="000000"/>
          <w:insideH w:val="single" w:sz="6" w:space="0" w:color="000000"/>
        </w:tblBorders>
        <w:tblCellMar>
          <w:left w:w="0" w:type="dxa"/>
          <w:right w:w="0" w:type="dxa"/>
        </w:tblCellMar>
        <w:tblLook w:val="0000" w:firstRow="0" w:lastRow="0" w:firstColumn="0" w:lastColumn="0" w:noHBand="0" w:noVBand="0"/>
      </w:tblPr>
      <w:tblGrid>
        <w:gridCol w:w="1707"/>
        <w:gridCol w:w="7788"/>
      </w:tblGrid>
      <w:tr w:rsidR="004C542A" w:rsidTr="007D67C9">
        <w:trPr>
          <w:trHeight w:val="946"/>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7D67C9">
            <w:pPr>
              <w:spacing w:before="100" w:beforeAutospacing="1" w:after="100" w:afterAutospacing="1"/>
              <w:jc w:val="center"/>
              <w:rPr>
                <w:rFonts w:ascii="Verdana" w:hAnsi="Verdana" w:cs="Arial"/>
                <w:b/>
                <w:color w:val="0000FF"/>
              </w:rPr>
            </w:pPr>
            <w:r w:rsidRPr="009621F6">
              <w:rPr>
                <w:rFonts w:ascii="Verdana" w:hAnsi="Verdana" w:cs="Arial"/>
                <w:b/>
                <w:bCs/>
                <w:color w:val="0000FF"/>
              </w:rPr>
              <w:lastRenderedPageBreak/>
              <w:t>Memorizar</w:t>
            </w:r>
          </w:p>
        </w:tc>
        <w:tc>
          <w:tcPr>
            <w:tcW w:w="7788" w:type="dxa"/>
            <w:tcBorders>
              <w:top w:val="single" w:sz="6" w:space="0" w:color="000000"/>
              <w:left w:val="nil"/>
              <w:bottom w:val="single" w:sz="6" w:space="0" w:color="000000"/>
              <w:right w:val="nil"/>
            </w:tcBorders>
            <w:vAlign w:val="center"/>
          </w:tcPr>
          <w:p w:rsidR="004C542A" w:rsidRDefault="004C542A" w:rsidP="007D67C9">
            <w:pPr>
              <w:spacing w:before="100" w:beforeAutospacing="1" w:after="100" w:afterAutospacing="1"/>
              <w:ind w:left="112"/>
              <w:rPr>
                <w:rFonts w:ascii="Arial" w:hAnsi="Arial" w:cs="Arial"/>
                <w:color w:val="000000"/>
              </w:rPr>
            </w:pPr>
            <w:r>
              <w:rPr>
                <w:rFonts w:ascii="Arial" w:hAnsi="Arial" w:cs="Arial"/>
                <w:bCs/>
                <w:color w:val="000000"/>
              </w:rPr>
              <w:t>Recordar, reconocer información específica tales como:  hechos, sucesos, fechas, nombres, símbolos, teorías, definiciones y otros</w:t>
            </w:r>
          </w:p>
        </w:tc>
      </w:tr>
      <w:tr w:rsidR="004C542A" w:rsidTr="007D67C9">
        <w:trPr>
          <w:trHeight w:val="1487"/>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7D67C9">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Comprender</w:t>
            </w:r>
          </w:p>
        </w:tc>
        <w:tc>
          <w:tcPr>
            <w:tcW w:w="7788" w:type="dxa"/>
            <w:tcBorders>
              <w:top w:val="single" w:sz="6" w:space="0" w:color="000000"/>
              <w:left w:val="nil"/>
              <w:bottom w:val="single" w:sz="6" w:space="0" w:color="000000"/>
              <w:right w:val="nil"/>
            </w:tcBorders>
            <w:vAlign w:val="center"/>
          </w:tcPr>
          <w:p w:rsidR="004C542A" w:rsidRDefault="004C542A" w:rsidP="007D67C9">
            <w:pPr>
              <w:spacing w:before="100" w:beforeAutospacing="1" w:after="100" w:afterAutospacing="1"/>
              <w:ind w:left="112"/>
              <w:rPr>
                <w:rFonts w:ascii="Arial" w:hAnsi="Arial" w:cs="Arial"/>
                <w:color w:val="000000"/>
              </w:rPr>
            </w:pPr>
            <w:r>
              <w:rPr>
                <w:rFonts w:ascii="Arial" w:hAnsi="Arial" w:cs="Arial"/>
                <w:bCs/>
                <w:color w:val="000000"/>
              </w:rPr>
              <w:t>Entender el material que se ha aprendido.  Esto se demuestra cuando se presenta la información de otra forma, se transforma, se buscan relaciones, se asocia, se interpreta (explica o resume); o se presentan posibles efectos o consecuencias.</w:t>
            </w:r>
          </w:p>
        </w:tc>
      </w:tr>
      <w:tr w:rsidR="004C542A" w:rsidTr="007D67C9">
        <w:trPr>
          <w:trHeight w:val="646"/>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7D67C9">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Aplicar</w:t>
            </w:r>
          </w:p>
        </w:tc>
        <w:tc>
          <w:tcPr>
            <w:tcW w:w="7788" w:type="dxa"/>
            <w:tcBorders>
              <w:top w:val="single" w:sz="6" w:space="0" w:color="000000"/>
              <w:left w:val="nil"/>
              <w:bottom w:val="single" w:sz="6" w:space="0" w:color="000000"/>
              <w:right w:val="nil"/>
            </w:tcBorders>
            <w:vAlign w:val="center"/>
          </w:tcPr>
          <w:p w:rsidR="004C542A" w:rsidRDefault="004C542A" w:rsidP="007D67C9">
            <w:pPr>
              <w:spacing w:before="100" w:beforeAutospacing="1" w:after="100" w:afterAutospacing="1"/>
              <w:ind w:left="112"/>
              <w:rPr>
                <w:rFonts w:ascii="Arial" w:hAnsi="Arial" w:cs="Arial"/>
                <w:color w:val="000000"/>
              </w:rPr>
            </w:pPr>
            <w:r>
              <w:rPr>
                <w:rFonts w:ascii="Arial" w:hAnsi="Arial" w:cs="Arial"/>
                <w:bCs/>
                <w:color w:val="000000"/>
              </w:rPr>
              <w:t>Usar el conocimiento y destrezas adquiridas en nuevas situaciones.</w:t>
            </w:r>
          </w:p>
        </w:tc>
      </w:tr>
      <w:tr w:rsidR="004C542A" w:rsidTr="007D67C9">
        <w:trPr>
          <w:trHeight w:val="931"/>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7D67C9">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Analizar</w:t>
            </w:r>
          </w:p>
        </w:tc>
        <w:tc>
          <w:tcPr>
            <w:tcW w:w="7788" w:type="dxa"/>
            <w:tcBorders>
              <w:top w:val="single" w:sz="6" w:space="0" w:color="000000"/>
              <w:left w:val="nil"/>
              <w:bottom w:val="single" w:sz="6" w:space="0" w:color="000000"/>
              <w:right w:val="nil"/>
            </w:tcBorders>
            <w:vAlign w:val="center"/>
          </w:tcPr>
          <w:p w:rsidR="004C542A" w:rsidRDefault="004C542A" w:rsidP="007D67C9">
            <w:pPr>
              <w:spacing w:before="100" w:beforeAutospacing="1" w:after="100" w:afterAutospacing="1"/>
              <w:ind w:left="112"/>
              <w:rPr>
                <w:rFonts w:ascii="Arial" w:hAnsi="Arial" w:cs="Arial"/>
                <w:color w:val="000000"/>
              </w:rPr>
            </w:pPr>
            <w:r>
              <w:rPr>
                <w:rFonts w:ascii="Arial" w:hAnsi="Arial" w:cs="Arial"/>
                <w:bCs/>
                <w:color w:val="000000"/>
              </w:rPr>
              <w:t>Descomponer el todo en sus partes, se solucionan problemas a la luz del conocimiento adquirido y razonar.</w:t>
            </w:r>
          </w:p>
        </w:tc>
      </w:tr>
      <w:tr w:rsidR="004C542A" w:rsidTr="007D67C9">
        <w:trPr>
          <w:trHeight w:val="691"/>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7D67C9">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Evaluar</w:t>
            </w:r>
          </w:p>
        </w:tc>
        <w:tc>
          <w:tcPr>
            <w:tcW w:w="7788" w:type="dxa"/>
            <w:tcBorders>
              <w:top w:val="single" w:sz="6" w:space="0" w:color="000000"/>
              <w:left w:val="nil"/>
              <w:bottom w:val="single" w:sz="6" w:space="0" w:color="000000"/>
              <w:right w:val="nil"/>
            </w:tcBorders>
            <w:vAlign w:val="center"/>
          </w:tcPr>
          <w:p w:rsidR="004C542A" w:rsidRDefault="004C542A" w:rsidP="007D67C9">
            <w:pPr>
              <w:spacing w:before="100" w:beforeAutospacing="1" w:after="100" w:afterAutospacing="1"/>
              <w:ind w:left="112"/>
              <w:rPr>
                <w:rFonts w:ascii="Arial" w:hAnsi="Arial" w:cs="Arial"/>
                <w:color w:val="000000"/>
              </w:rPr>
            </w:pPr>
            <w:r>
              <w:rPr>
                <w:rFonts w:ascii="Arial" w:hAnsi="Arial" w:cs="Arial"/>
                <w:bCs/>
                <w:color w:val="000000"/>
              </w:rPr>
              <w:t>Enjuiciar (selecciona, critica, justifica) sobre la base de criterios establecidos.</w:t>
            </w:r>
          </w:p>
        </w:tc>
      </w:tr>
      <w:tr w:rsidR="004C542A" w:rsidTr="007D67C9">
        <w:trPr>
          <w:trHeight w:val="646"/>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7D67C9">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Crear</w:t>
            </w:r>
          </w:p>
        </w:tc>
        <w:tc>
          <w:tcPr>
            <w:tcW w:w="7788" w:type="dxa"/>
            <w:tcBorders>
              <w:top w:val="single" w:sz="6" w:space="0" w:color="000000"/>
              <w:left w:val="nil"/>
              <w:bottom w:val="single" w:sz="6" w:space="0" w:color="000000"/>
              <w:right w:val="nil"/>
            </w:tcBorders>
            <w:vAlign w:val="center"/>
          </w:tcPr>
          <w:p w:rsidR="004C542A" w:rsidRDefault="004C542A" w:rsidP="007D67C9">
            <w:pPr>
              <w:spacing w:before="100" w:beforeAutospacing="1" w:after="100" w:afterAutospacing="1"/>
              <w:ind w:left="112"/>
              <w:rPr>
                <w:rFonts w:ascii="Arial" w:hAnsi="Arial" w:cs="Arial"/>
                <w:color w:val="000000"/>
              </w:rPr>
            </w:pPr>
            <w:r>
              <w:rPr>
                <w:rFonts w:ascii="Arial" w:hAnsi="Arial" w:cs="Arial"/>
                <w:bCs/>
                <w:color w:val="000000"/>
              </w:rPr>
              <w:t>Crear, mejorar, optimizar, innovar  o  hacer algo original.</w:t>
            </w:r>
          </w:p>
        </w:tc>
      </w:tr>
    </w:tbl>
    <w:p w:rsidR="004C542A" w:rsidRDefault="004C542A" w:rsidP="004C542A">
      <w:pPr>
        <w:rPr>
          <w:rFonts w:ascii="Arial" w:hAnsi="Arial" w:cs="Arial"/>
          <w:b/>
          <w:color w:val="FFFFFF"/>
          <w:sz w:val="28"/>
          <w:szCs w:val="28"/>
          <w:u w:val="single"/>
        </w:rPr>
      </w:pPr>
    </w:p>
    <w:p w:rsidR="004C542A" w:rsidRDefault="004C542A" w:rsidP="004C542A">
      <w:pPr>
        <w:rPr>
          <w:rFonts w:ascii="Arial" w:hAnsi="Arial" w:cs="Arial"/>
          <w:b/>
          <w:sz w:val="28"/>
          <w:szCs w:val="28"/>
          <w:u w:val="single"/>
        </w:rPr>
      </w:pPr>
    </w:p>
    <w:p w:rsidR="004C542A" w:rsidRDefault="004C542A" w:rsidP="004C542A">
      <w:pPr>
        <w:rPr>
          <w:rFonts w:ascii="Arial" w:hAnsi="Arial" w:cs="Arial"/>
          <w:b/>
          <w:sz w:val="28"/>
          <w:szCs w:val="28"/>
          <w:u w:val="single"/>
        </w:rPr>
      </w:pPr>
    </w:p>
    <w:p w:rsidR="004C542A" w:rsidRDefault="004C542A" w:rsidP="004C542A">
      <w:pPr>
        <w:jc w:val="center"/>
        <w:rPr>
          <w:rFonts w:ascii="Arial" w:hAnsi="Arial" w:cs="Arial"/>
          <w:b/>
          <w:sz w:val="28"/>
          <w:szCs w:val="28"/>
          <w:u w:val="single"/>
        </w:rPr>
      </w:pPr>
      <w:r>
        <w:rPr>
          <w:noProof/>
        </w:rPr>
        <w:lastRenderedPageBreak/>
        <w:drawing>
          <wp:inline distT="0" distB="0" distL="0" distR="0">
            <wp:extent cx="4457700" cy="3190875"/>
            <wp:effectExtent l="19050" t="0" r="0" b="0"/>
            <wp:docPr id="1" name="Imagen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1"/>
                    <pic:cNvPicPr>
                      <a:picLocks noChangeAspect="1" noChangeArrowheads="1"/>
                    </pic:cNvPicPr>
                  </pic:nvPicPr>
                  <pic:blipFill>
                    <a:blip r:embed="rId10" cstate="print"/>
                    <a:srcRect/>
                    <a:stretch>
                      <a:fillRect/>
                    </a:stretch>
                  </pic:blipFill>
                  <pic:spPr bwMode="auto">
                    <a:xfrm>
                      <a:off x="0" y="0"/>
                      <a:ext cx="4457700" cy="3190875"/>
                    </a:xfrm>
                    <a:prstGeom prst="rect">
                      <a:avLst/>
                    </a:prstGeom>
                    <a:noFill/>
                    <a:ln w="9525">
                      <a:noFill/>
                      <a:miter lim="800000"/>
                      <a:headEnd/>
                      <a:tailEnd/>
                    </a:ln>
                  </pic:spPr>
                </pic:pic>
              </a:graphicData>
            </a:graphic>
          </wp:inline>
        </w:drawing>
      </w:r>
    </w:p>
    <w:p w:rsidR="004C542A" w:rsidRDefault="004C542A" w:rsidP="004C542A">
      <w:pPr>
        <w:rPr>
          <w:rFonts w:ascii="Arial" w:hAnsi="Arial" w:cs="Arial"/>
          <w:b/>
          <w:sz w:val="28"/>
          <w:szCs w:val="28"/>
          <w:u w:val="single"/>
        </w:rPr>
      </w:pPr>
    </w:p>
    <w:p w:rsidR="004C542A" w:rsidRDefault="004C542A" w:rsidP="004C542A">
      <w:pPr>
        <w:rPr>
          <w:rFonts w:ascii="Arial" w:hAnsi="Arial" w:cs="Arial"/>
          <w:b/>
          <w:sz w:val="28"/>
          <w:szCs w:val="28"/>
          <w:u w:val="single"/>
        </w:rPr>
      </w:pPr>
    </w:p>
    <w:p w:rsidR="004C542A" w:rsidRPr="00E60F4D" w:rsidRDefault="004C542A" w:rsidP="004C542A">
      <w:pPr>
        <w:rPr>
          <w:rFonts w:ascii="Arial" w:hAnsi="Arial" w:cs="Arial"/>
          <w:b/>
          <w:color w:val="FFFFFF"/>
          <w:sz w:val="28"/>
          <w:szCs w:val="28"/>
          <w:u w:val="single"/>
          <w:lang w:val="pt-BR"/>
        </w:rPr>
      </w:pPr>
      <w:r w:rsidRPr="00E60F4D">
        <w:rPr>
          <w:rFonts w:ascii="Arial" w:hAnsi="Arial" w:cs="Arial"/>
          <w:b/>
          <w:sz w:val="28"/>
          <w:szCs w:val="28"/>
          <w:u w:val="single"/>
          <w:lang w:val="pt-BR"/>
        </w:rPr>
        <w:t>VERBOS ASOCIADOS A  TAXONOMIA BLOOM – ANDERSON</w:t>
      </w:r>
    </w:p>
    <w:p w:rsidR="004C542A" w:rsidRPr="00E60F4D" w:rsidRDefault="004C542A" w:rsidP="004C542A">
      <w:pPr>
        <w:rPr>
          <w:rFonts w:ascii="Arial" w:hAnsi="Arial" w:cs="Arial"/>
          <w:b/>
          <w:color w:val="FFFFFF"/>
          <w:u w:val="single"/>
          <w:lang w:val="pt-BR"/>
        </w:rPr>
      </w:pPr>
    </w:p>
    <w:p w:rsidR="004C542A" w:rsidRDefault="004C542A" w:rsidP="004C542A">
      <w:pPr>
        <w:rPr>
          <w:rFonts w:ascii="Arial" w:hAnsi="Arial" w:cs="Arial"/>
          <w:b/>
          <w:color w:val="FFFFFF"/>
          <w:u w:val="single"/>
          <w:lang w:val="es-MX"/>
        </w:rPr>
      </w:pPr>
      <w:r>
        <w:rPr>
          <w:rFonts w:ascii="Arial" w:hAnsi="Arial" w:cs="Arial"/>
          <w:b/>
          <w:color w:val="000000"/>
          <w:u w:val="single"/>
          <w:lang w:val="es-MX"/>
        </w:rPr>
        <w:t>EJEMPLOS DE VERBOS DE ORDEN INFERIOR</w:t>
      </w:r>
    </w:p>
    <w:p w:rsidR="004C542A" w:rsidRDefault="004C542A" w:rsidP="004C542A">
      <w:pPr>
        <w:rPr>
          <w:rFonts w:ascii="Arial" w:hAnsi="Arial" w:cs="Arial"/>
          <w:b/>
          <w:color w:val="FFFFFF"/>
          <w:u w:val="single"/>
          <w:lang w:val="es-MX"/>
        </w:rPr>
      </w:pPr>
    </w:p>
    <w:tbl>
      <w:tblPr>
        <w:tblW w:w="8935" w:type="dxa"/>
        <w:tblCellSpacing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0" w:type="dxa"/>
          <w:right w:w="0" w:type="dxa"/>
        </w:tblCellMar>
        <w:tblLook w:val="0000" w:firstRow="0" w:lastRow="0" w:firstColumn="0" w:lastColumn="0" w:noHBand="0" w:noVBand="0"/>
      </w:tblPr>
      <w:tblGrid>
        <w:gridCol w:w="2275"/>
        <w:gridCol w:w="2955"/>
        <w:gridCol w:w="3705"/>
      </w:tblGrid>
      <w:tr w:rsidR="004C542A" w:rsidTr="007D67C9">
        <w:trPr>
          <w:trHeight w:val="836"/>
          <w:tblCellSpacing w:w="0" w:type="dxa"/>
        </w:trPr>
        <w:tc>
          <w:tcPr>
            <w:tcW w:w="2275" w:type="dxa"/>
            <w:tcBorders>
              <w:top w:val="single" w:sz="4" w:space="0" w:color="999999"/>
              <w:left w:val="single" w:sz="4" w:space="0" w:color="999999"/>
              <w:bottom w:val="single" w:sz="4" w:space="0" w:color="999999"/>
              <w:right w:val="single" w:sz="4" w:space="0" w:color="999999"/>
            </w:tcBorders>
            <w:vAlign w:val="center"/>
          </w:tcPr>
          <w:p w:rsidR="004C542A" w:rsidRPr="00602A29" w:rsidRDefault="004C542A" w:rsidP="007D67C9">
            <w:pPr>
              <w:spacing w:before="100" w:beforeAutospacing="1" w:after="100" w:afterAutospacing="1"/>
              <w:rPr>
                <w:rFonts w:ascii="Arial" w:hAnsi="Arial" w:cs="Arial"/>
                <w:b/>
              </w:rPr>
            </w:pPr>
            <w:r w:rsidRPr="00602A29">
              <w:rPr>
                <w:rFonts w:ascii="Arial" w:hAnsi="Arial" w:cs="Arial"/>
                <w:b/>
                <w:bCs/>
                <w:color w:val="0000FF"/>
                <w:lang w:val="en-US"/>
              </w:rPr>
              <w:lastRenderedPageBreak/>
              <w:t xml:space="preserve">MEMORIZAR : </w:t>
            </w:r>
            <w:r w:rsidRPr="00602A29">
              <w:rPr>
                <w:rFonts w:ascii="Arial" w:hAnsi="Arial" w:cs="Arial"/>
                <w:b/>
                <w:bCs/>
                <w:lang w:val="en-US"/>
              </w:rPr>
              <w:t>Recoger Información</w:t>
            </w:r>
          </w:p>
        </w:tc>
        <w:tc>
          <w:tcPr>
            <w:tcW w:w="2955" w:type="dxa"/>
            <w:tcBorders>
              <w:top w:val="single" w:sz="4" w:space="0" w:color="999999"/>
              <w:left w:val="single" w:sz="4" w:space="0" w:color="999999"/>
              <w:bottom w:val="single" w:sz="4" w:space="0" w:color="999999"/>
              <w:right w:val="single" w:sz="4" w:space="0" w:color="999999"/>
            </w:tcBorders>
            <w:vAlign w:val="center"/>
          </w:tcPr>
          <w:p w:rsidR="004C542A" w:rsidRPr="00602A29" w:rsidRDefault="004C542A" w:rsidP="007D67C9">
            <w:pPr>
              <w:spacing w:before="100" w:beforeAutospacing="1" w:after="100" w:afterAutospacing="1"/>
              <w:rPr>
                <w:rFonts w:ascii="Arial" w:hAnsi="Arial" w:cs="Arial"/>
                <w:b/>
              </w:rPr>
            </w:pPr>
            <w:r w:rsidRPr="00602A29">
              <w:rPr>
                <w:rFonts w:ascii="Arial" w:hAnsi="Arial" w:cs="Arial"/>
                <w:b/>
                <w:bCs/>
                <w:color w:val="0000FF"/>
                <w:lang w:val="en-US"/>
              </w:rPr>
              <w:t xml:space="preserve">COMPRENDER: </w:t>
            </w:r>
            <w:r w:rsidRPr="00602A29">
              <w:rPr>
                <w:rFonts w:ascii="Arial" w:hAnsi="Arial" w:cs="Arial"/>
                <w:b/>
                <w:bCs/>
                <w:lang w:val="en-US"/>
              </w:rPr>
              <w:t>Confirmación explicación</w:t>
            </w:r>
          </w:p>
        </w:tc>
        <w:tc>
          <w:tcPr>
            <w:tcW w:w="3705" w:type="dxa"/>
            <w:tcBorders>
              <w:top w:val="single" w:sz="4" w:space="0" w:color="999999"/>
              <w:left w:val="single" w:sz="4" w:space="0" w:color="999999"/>
              <w:bottom w:val="single" w:sz="4" w:space="0" w:color="999999"/>
              <w:right w:val="single" w:sz="4" w:space="0" w:color="999999"/>
            </w:tcBorders>
            <w:vAlign w:val="center"/>
          </w:tcPr>
          <w:p w:rsidR="004C542A" w:rsidRPr="00602A29" w:rsidRDefault="004C542A" w:rsidP="007D67C9">
            <w:pPr>
              <w:spacing w:before="100" w:beforeAutospacing="1" w:after="100" w:afterAutospacing="1"/>
              <w:rPr>
                <w:rFonts w:ascii="Arial" w:hAnsi="Arial" w:cs="Arial"/>
                <w:b/>
              </w:rPr>
            </w:pPr>
            <w:r w:rsidRPr="00602A29">
              <w:rPr>
                <w:rFonts w:ascii="Arial" w:hAnsi="Arial" w:cs="Arial"/>
                <w:b/>
                <w:bCs/>
                <w:color w:val="0000FF"/>
              </w:rPr>
              <w:t xml:space="preserve">APLICAR: </w:t>
            </w:r>
            <w:r w:rsidRPr="00602A29">
              <w:rPr>
                <w:rFonts w:ascii="Arial" w:hAnsi="Arial" w:cs="Arial"/>
                <w:b/>
                <w:bCs/>
              </w:rPr>
              <w:t>Hacer uso del conocimiento</w:t>
            </w:r>
          </w:p>
        </w:tc>
      </w:tr>
      <w:tr w:rsidR="004C542A" w:rsidTr="007D67C9">
        <w:trPr>
          <w:trHeight w:val="1032"/>
          <w:tblCellSpacing w:w="0" w:type="dxa"/>
        </w:trPr>
        <w:tc>
          <w:tcPr>
            <w:tcW w:w="2275" w:type="dxa"/>
            <w:tcBorders>
              <w:top w:val="single" w:sz="4" w:space="0" w:color="999999"/>
              <w:left w:val="single" w:sz="4" w:space="0" w:color="999999"/>
              <w:bottom w:val="single" w:sz="4" w:space="0" w:color="999999"/>
              <w:right w:val="single" w:sz="4" w:space="0" w:color="999999"/>
            </w:tcBorders>
            <w:vAlign w:val="center"/>
          </w:tcPr>
          <w:p w:rsidR="004C542A" w:rsidRDefault="004C542A" w:rsidP="007D67C9">
            <w:pPr>
              <w:spacing w:before="100" w:beforeAutospacing="1" w:after="100" w:afterAutospacing="1"/>
              <w:ind w:left="342"/>
              <w:rPr>
                <w:rFonts w:ascii="Arial" w:hAnsi="Arial" w:cs="Arial"/>
                <w:bCs/>
              </w:rPr>
            </w:pPr>
            <w:r>
              <w:rPr>
                <w:rFonts w:ascii="Arial" w:hAnsi="Arial" w:cs="Arial"/>
                <w:bCs/>
              </w:rPr>
              <w:t>- define</w:t>
            </w:r>
            <w:r>
              <w:rPr>
                <w:rFonts w:ascii="Arial" w:hAnsi="Arial" w:cs="Arial"/>
                <w:bCs/>
              </w:rPr>
              <w:br/>
              <w:t>- lista</w:t>
            </w:r>
            <w:r>
              <w:rPr>
                <w:rFonts w:ascii="Arial" w:hAnsi="Arial" w:cs="Arial"/>
                <w:bCs/>
              </w:rPr>
              <w:br/>
              <w:t>- rotula</w:t>
            </w:r>
            <w:r>
              <w:rPr>
                <w:rFonts w:ascii="Arial" w:hAnsi="Arial" w:cs="Arial"/>
                <w:bCs/>
              </w:rPr>
              <w:br/>
              <w:t>- nombra</w:t>
            </w:r>
            <w:r>
              <w:rPr>
                <w:rFonts w:ascii="Arial" w:hAnsi="Arial" w:cs="Arial"/>
                <w:bCs/>
              </w:rPr>
              <w:br/>
              <w:t>- identifica</w:t>
            </w:r>
            <w:r>
              <w:rPr>
                <w:rFonts w:ascii="Arial" w:hAnsi="Arial" w:cs="Arial"/>
                <w:bCs/>
              </w:rPr>
              <w:br/>
              <w:t>- repite</w:t>
            </w:r>
            <w:r>
              <w:rPr>
                <w:rFonts w:ascii="Arial" w:hAnsi="Arial" w:cs="Arial"/>
                <w:bCs/>
              </w:rPr>
              <w:br/>
              <w:t>- quién</w:t>
            </w:r>
            <w:r>
              <w:rPr>
                <w:rFonts w:ascii="Arial" w:hAnsi="Arial" w:cs="Arial"/>
                <w:bCs/>
              </w:rPr>
              <w:br/>
              <w:t xml:space="preserve">- qué </w:t>
            </w:r>
            <w:r>
              <w:rPr>
                <w:rFonts w:ascii="Arial" w:hAnsi="Arial" w:cs="Arial"/>
                <w:bCs/>
              </w:rPr>
              <w:br/>
              <w:t>- cuándo</w:t>
            </w:r>
            <w:r>
              <w:rPr>
                <w:rFonts w:ascii="Arial" w:hAnsi="Arial" w:cs="Arial"/>
                <w:bCs/>
              </w:rPr>
              <w:br/>
              <w:t>- dónde</w:t>
            </w:r>
            <w:r>
              <w:rPr>
                <w:rFonts w:ascii="Arial" w:hAnsi="Arial" w:cs="Arial"/>
                <w:bCs/>
              </w:rPr>
              <w:br/>
              <w:t>- cuenta</w:t>
            </w:r>
            <w:r>
              <w:rPr>
                <w:rFonts w:ascii="Arial" w:hAnsi="Arial" w:cs="Arial"/>
                <w:bCs/>
              </w:rPr>
              <w:br/>
              <w:t>- describe</w:t>
            </w:r>
            <w:r>
              <w:rPr>
                <w:rFonts w:ascii="Arial" w:hAnsi="Arial" w:cs="Arial"/>
                <w:bCs/>
              </w:rPr>
              <w:br/>
              <w:t>- recoge</w:t>
            </w:r>
            <w:r>
              <w:rPr>
                <w:rFonts w:ascii="Arial" w:hAnsi="Arial" w:cs="Arial"/>
                <w:bCs/>
              </w:rPr>
              <w:br/>
              <w:t>- examina</w:t>
            </w:r>
            <w:r>
              <w:rPr>
                <w:rFonts w:ascii="Arial" w:hAnsi="Arial" w:cs="Arial"/>
                <w:bCs/>
              </w:rPr>
              <w:br/>
              <w:t>- tabula</w:t>
            </w:r>
            <w:r>
              <w:rPr>
                <w:rFonts w:ascii="Arial" w:hAnsi="Arial" w:cs="Arial"/>
                <w:bCs/>
              </w:rPr>
              <w:br/>
              <w:t>- cita</w:t>
            </w:r>
          </w:p>
        </w:tc>
        <w:tc>
          <w:tcPr>
            <w:tcW w:w="2955" w:type="dxa"/>
            <w:tcBorders>
              <w:top w:val="single" w:sz="4" w:space="0" w:color="999999"/>
              <w:left w:val="single" w:sz="4" w:space="0" w:color="999999"/>
              <w:bottom w:val="single" w:sz="4" w:space="0" w:color="999999"/>
              <w:right w:val="single" w:sz="4" w:space="0" w:color="999999"/>
            </w:tcBorders>
            <w:vAlign w:val="center"/>
          </w:tcPr>
          <w:p w:rsidR="004C542A" w:rsidRDefault="004C542A" w:rsidP="007D67C9">
            <w:pPr>
              <w:spacing w:before="100" w:beforeAutospacing="1" w:after="100" w:afterAutospacing="1"/>
              <w:ind w:left="407"/>
              <w:rPr>
                <w:rFonts w:ascii="Arial" w:hAnsi="Arial" w:cs="Arial"/>
                <w:bCs/>
              </w:rPr>
            </w:pPr>
            <w:r>
              <w:rPr>
                <w:rFonts w:ascii="Arial" w:hAnsi="Arial" w:cs="Arial"/>
                <w:bCs/>
              </w:rPr>
              <w:t>- asocia</w:t>
            </w:r>
            <w:r>
              <w:rPr>
                <w:rFonts w:ascii="Arial" w:hAnsi="Arial" w:cs="Arial"/>
                <w:bCs/>
              </w:rPr>
              <w:br/>
              <w:t>- estima</w:t>
            </w:r>
            <w:r>
              <w:rPr>
                <w:rFonts w:ascii="Arial" w:hAnsi="Arial" w:cs="Arial"/>
                <w:bCs/>
              </w:rPr>
              <w:br/>
              <w:t>- diferencia</w:t>
            </w:r>
            <w:r>
              <w:rPr>
                <w:rFonts w:ascii="Arial" w:hAnsi="Arial" w:cs="Arial"/>
                <w:bCs/>
              </w:rPr>
              <w:br/>
              <w:t>- extiende</w:t>
            </w:r>
            <w:r>
              <w:rPr>
                <w:rFonts w:ascii="Arial" w:hAnsi="Arial" w:cs="Arial"/>
                <w:bCs/>
              </w:rPr>
              <w:br/>
              <w:t>- resume</w:t>
            </w:r>
            <w:r>
              <w:rPr>
                <w:rFonts w:ascii="Arial" w:hAnsi="Arial" w:cs="Arial"/>
                <w:bCs/>
              </w:rPr>
              <w:br/>
              <w:t>- describe</w:t>
            </w:r>
            <w:r>
              <w:rPr>
                <w:rFonts w:ascii="Arial" w:hAnsi="Arial" w:cs="Arial"/>
                <w:bCs/>
              </w:rPr>
              <w:br/>
              <w:t>- interpreta</w:t>
            </w:r>
            <w:r>
              <w:rPr>
                <w:rFonts w:ascii="Arial" w:hAnsi="Arial" w:cs="Arial"/>
                <w:bCs/>
              </w:rPr>
              <w:br/>
              <w:t xml:space="preserve">- discute </w:t>
            </w:r>
            <w:r>
              <w:rPr>
                <w:rFonts w:ascii="Arial" w:hAnsi="Arial" w:cs="Arial"/>
                <w:bCs/>
              </w:rPr>
              <w:br/>
              <w:t>- extiende</w:t>
            </w:r>
            <w:r>
              <w:rPr>
                <w:rFonts w:ascii="Arial" w:hAnsi="Arial" w:cs="Arial"/>
                <w:bCs/>
              </w:rPr>
              <w:br/>
              <w:t>- contrasta</w:t>
            </w:r>
            <w:r>
              <w:rPr>
                <w:rFonts w:ascii="Arial" w:hAnsi="Arial" w:cs="Arial"/>
                <w:bCs/>
              </w:rPr>
              <w:br/>
              <w:t xml:space="preserve">- distingue </w:t>
            </w:r>
            <w:r>
              <w:rPr>
                <w:rFonts w:ascii="Arial" w:hAnsi="Arial" w:cs="Arial"/>
                <w:bCs/>
              </w:rPr>
              <w:br/>
              <w:t>- explica</w:t>
            </w:r>
            <w:r>
              <w:rPr>
                <w:rFonts w:ascii="Arial" w:hAnsi="Arial" w:cs="Arial"/>
                <w:bCs/>
              </w:rPr>
              <w:br/>
              <w:t>- parafrasea</w:t>
            </w:r>
            <w:r>
              <w:rPr>
                <w:rFonts w:ascii="Arial" w:hAnsi="Arial" w:cs="Arial"/>
                <w:bCs/>
              </w:rPr>
              <w:br/>
              <w:t xml:space="preserve">- ilustra </w:t>
            </w:r>
            <w:r>
              <w:rPr>
                <w:rFonts w:ascii="Arial" w:hAnsi="Arial" w:cs="Arial"/>
                <w:bCs/>
              </w:rPr>
              <w:br/>
              <w:t>- compara</w:t>
            </w:r>
          </w:p>
        </w:tc>
        <w:tc>
          <w:tcPr>
            <w:tcW w:w="3705" w:type="dxa"/>
            <w:tcBorders>
              <w:top w:val="single" w:sz="4" w:space="0" w:color="999999"/>
              <w:left w:val="single" w:sz="4" w:space="0" w:color="999999"/>
              <w:bottom w:val="single" w:sz="4" w:space="0" w:color="999999"/>
              <w:right w:val="single" w:sz="4" w:space="0" w:color="999999"/>
            </w:tcBorders>
            <w:vAlign w:val="center"/>
          </w:tcPr>
          <w:p w:rsidR="004C542A" w:rsidRDefault="004C542A" w:rsidP="007D67C9">
            <w:pPr>
              <w:spacing w:before="100" w:beforeAutospacing="1" w:after="100" w:afterAutospacing="1"/>
              <w:ind w:left="499"/>
              <w:rPr>
                <w:rFonts w:ascii="Arial" w:hAnsi="Arial" w:cs="Arial"/>
                <w:bCs/>
              </w:rPr>
            </w:pPr>
            <w:r>
              <w:rPr>
                <w:rFonts w:ascii="Arial" w:hAnsi="Arial" w:cs="Arial"/>
                <w:bCs/>
              </w:rPr>
              <w:t xml:space="preserve">- aplica </w:t>
            </w:r>
            <w:r>
              <w:rPr>
                <w:rFonts w:ascii="Arial" w:hAnsi="Arial" w:cs="Arial"/>
                <w:bCs/>
              </w:rPr>
              <w:br/>
              <w:t>- completa</w:t>
            </w:r>
            <w:r>
              <w:rPr>
                <w:rFonts w:ascii="Arial" w:hAnsi="Arial" w:cs="Arial"/>
                <w:bCs/>
              </w:rPr>
              <w:br/>
              <w:t>- ilustra</w:t>
            </w:r>
            <w:r>
              <w:rPr>
                <w:rFonts w:ascii="Arial" w:hAnsi="Arial" w:cs="Arial"/>
                <w:bCs/>
              </w:rPr>
              <w:br/>
              <w:t>- muestra</w:t>
            </w:r>
            <w:r>
              <w:rPr>
                <w:rFonts w:ascii="Arial" w:hAnsi="Arial" w:cs="Arial"/>
                <w:bCs/>
              </w:rPr>
              <w:br/>
              <w:t>- examina</w:t>
            </w:r>
            <w:r>
              <w:rPr>
                <w:rFonts w:ascii="Arial" w:hAnsi="Arial" w:cs="Arial"/>
                <w:bCs/>
              </w:rPr>
              <w:br/>
              <w:t>- modifica</w:t>
            </w:r>
            <w:r>
              <w:rPr>
                <w:rFonts w:ascii="Arial" w:hAnsi="Arial" w:cs="Arial"/>
                <w:bCs/>
              </w:rPr>
              <w:br/>
              <w:t>- relata</w:t>
            </w:r>
            <w:r>
              <w:rPr>
                <w:rFonts w:ascii="Arial" w:hAnsi="Arial" w:cs="Arial"/>
                <w:bCs/>
              </w:rPr>
              <w:br/>
              <w:t>- cambia</w:t>
            </w:r>
            <w:r>
              <w:rPr>
                <w:rFonts w:ascii="Arial" w:hAnsi="Arial" w:cs="Arial"/>
                <w:bCs/>
              </w:rPr>
              <w:br/>
              <w:t>- clasifica</w:t>
            </w:r>
            <w:r>
              <w:rPr>
                <w:rFonts w:ascii="Arial" w:hAnsi="Arial" w:cs="Arial"/>
                <w:bCs/>
              </w:rPr>
              <w:br/>
              <w:t>- experimenta</w:t>
            </w:r>
            <w:r>
              <w:rPr>
                <w:rFonts w:ascii="Arial" w:hAnsi="Arial" w:cs="Arial"/>
                <w:bCs/>
              </w:rPr>
              <w:br/>
              <w:t>- descubre</w:t>
            </w:r>
            <w:r>
              <w:rPr>
                <w:rFonts w:ascii="Arial" w:hAnsi="Arial" w:cs="Arial"/>
                <w:bCs/>
              </w:rPr>
              <w:br/>
              <w:t>- usa</w:t>
            </w:r>
            <w:r>
              <w:rPr>
                <w:rFonts w:ascii="Arial" w:hAnsi="Arial" w:cs="Arial"/>
                <w:bCs/>
              </w:rPr>
              <w:br/>
              <w:t>- computa</w:t>
            </w:r>
            <w:r>
              <w:rPr>
                <w:rFonts w:ascii="Arial" w:hAnsi="Arial" w:cs="Arial"/>
                <w:bCs/>
              </w:rPr>
              <w:br/>
              <w:t>- resuelve</w:t>
            </w:r>
            <w:r>
              <w:rPr>
                <w:rFonts w:ascii="Arial" w:hAnsi="Arial" w:cs="Arial"/>
                <w:bCs/>
              </w:rPr>
              <w:br/>
              <w:t>- construye</w:t>
            </w:r>
            <w:r>
              <w:rPr>
                <w:rFonts w:ascii="Arial" w:hAnsi="Arial" w:cs="Arial"/>
                <w:bCs/>
              </w:rPr>
              <w:br/>
              <w:t>- calcula        </w:t>
            </w:r>
          </w:p>
        </w:tc>
      </w:tr>
    </w:tbl>
    <w:p w:rsidR="004C542A" w:rsidRDefault="004C542A" w:rsidP="004C542A">
      <w:pPr>
        <w:spacing w:before="100" w:beforeAutospacing="1" w:after="100" w:afterAutospacing="1"/>
        <w:jc w:val="center"/>
        <w:rPr>
          <w:rFonts w:ascii="Arial" w:hAnsi="Arial" w:cs="Arial"/>
          <w:b/>
          <w:u w:val="single"/>
        </w:rPr>
      </w:pPr>
      <w:r>
        <w:rPr>
          <w:noProof/>
        </w:rPr>
        <w:drawing>
          <wp:inline distT="0" distB="0" distL="0" distR="0">
            <wp:extent cx="2743200" cy="809625"/>
            <wp:effectExtent l="19050" t="0" r="0" b="0"/>
            <wp:docPr id="2" name="Imagen 2" descr="cuadros_i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adros_int1"/>
                    <pic:cNvPicPr>
                      <a:picLocks noChangeAspect="1" noChangeArrowheads="1"/>
                    </pic:cNvPicPr>
                  </pic:nvPicPr>
                  <pic:blipFill>
                    <a:blip r:embed="rId11" cstate="print"/>
                    <a:srcRect/>
                    <a:stretch>
                      <a:fillRect/>
                    </a:stretch>
                  </pic:blipFill>
                  <pic:spPr bwMode="auto">
                    <a:xfrm>
                      <a:off x="0" y="0"/>
                      <a:ext cx="2743200" cy="809625"/>
                    </a:xfrm>
                    <a:prstGeom prst="rect">
                      <a:avLst/>
                    </a:prstGeom>
                    <a:noFill/>
                    <a:ln w="9525">
                      <a:noFill/>
                      <a:miter lim="800000"/>
                      <a:headEnd/>
                      <a:tailEnd/>
                    </a:ln>
                  </pic:spPr>
                </pic:pic>
              </a:graphicData>
            </a:graphic>
          </wp:inline>
        </w:drawing>
      </w:r>
    </w:p>
    <w:p w:rsidR="004C542A" w:rsidRDefault="004C542A" w:rsidP="004C542A">
      <w:pPr>
        <w:spacing w:before="100" w:beforeAutospacing="1" w:after="100" w:afterAutospacing="1"/>
        <w:rPr>
          <w:rFonts w:ascii="Arial" w:hAnsi="Arial" w:cs="Arial"/>
          <w:b/>
          <w:color w:val="FFFFFF"/>
          <w:u w:val="single"/>
        </w:rPr>
      </w:pPr>
      <w:r>
        <w:rPr>
          <w:rFonts w:ascii="Arial" w:hAnsi="Arial" w:cs="Arial"/>
          <w:b/>
          <w:u w:val="single"/>
        </w:rPr>
        <w:t>EJEMPLOS DE VERBOS DE ORDEN SUPERIOR</w:t>
      </w:r>
    </w:p>
    <w:tbl>
      <w:tblPr>
        <w:tblW w:w="8856" w:type="dxa"/>
        <w:tblCellSpacing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0" w:type="dxa"/>
          <w:right w:w="0" w:type="dxa"/>
        </w:tblCellMar>
        <w:tblLook w:val="0000" w:firstRow="0" w:lastRow="0" w:firstColumn="0" w:lastColumn="0" w:noHBand="0" w:noVBand="0"/>
      </w:tblPr>
      <w:tblGrid>
        <w:gridCol w:w="2757"/>
        <w:gridCol w:w="3019"/>
        <w:gridCol w:w="3080"/>
      </w:tblGrid>
      <w:tr w:rsidR="004C542A" w:rsidTr="007D67C9">
        <w:trPr>
          <w:trHeight w:val="1011"/>
          <w:tblCellSpacing w:w="0" w:type="dxa"/>
        </w:trPr>
        <w:tc>
          <w:tcPr>
            <w:tcW w:w="2757" w:type="dxa"/>
            <w:tcBorders>
              <w:top w:val="single" w:sz="4" w:space="0" w:color="999999"/>
              <w:left w:val="single" w:sz="4" w:space="0" w:color="999999"/>
              <w:bottom w:val="single" w:sz="4" w:space="0" w:color="999999"/>
              <w:right w:val="nil"/>
            </w:tcBorders>
            <w:vAlign w:val="center"/>
          </w:tcPr>
          <w:p w:rsidR="004C542A" w:rsidRDefault="004C542A" w:rsidP="007D67C9">
            <w:pPr>
              <w:spacing w:before="100" w:beforeAutospacing="1" w:after="100" w:afterAutospacing="1"/>
              <w:rPr>
                <w:rFonts w:ascii="Arial" w:hAnsi="Arial" w:cs="Arial"/>
              </w:rPr>
            </w:pPr>
            <w:r>
              <w:rPr>
                <w:rFonts w:ascii="Arial" w:hAnsi="Arial" w:cs="Arial"/>
                <w:b/>
                <w:bCs/>
                <w:color w:val="3366FF"/>
              </w:rPr>
              <w:lastRenderedPageBreak/>
              <w:t>ANALIZAR:</w:t>
            </w:r>
            <w:r>
              <w:rPr>
                <w:rFonts w:ascii="Arial" w:hAnsi="Arial" w:cs="Arial"/>
                <w:b/>
                <w:bCs/>
                <w:color w:val="3366FF"/>
              </w:rPr>
              <w:br/>
            </w:r>
            <w:r>
              <w:rPr>
                <w:rFonts w:ascii="Arial" w:hAnsi="Arial" w:cs="Arial"/>
                <w:b/>
                <w:bCs/>
              </w:rPr>
              <w:t>Dividir, Desglosar</w:t>
            </w:r>
          </w:p>
        </w:tc>
        <w:tc>
          <w:tcPr>
            <w:tcW w:w="3019" w:type="dxa"/>
            <w:tcBorders>
              <w:top w:val="single" w:sz="4" w:space="0" w:color="999999"/>
              <w:left w:val="nil"/>
              <w:bottom w:val="single" w:sz="4" w:space="0" w:color="999999"/>
              <w:right w:val="nil"/>
            </w:tcBorders>
            <w:vAlign w:val="center"/>
          </w:tcPr>
          <w:p w:rsidR="004C542A" w:rsidRDefault="004C542A" w:rsidP="007D67C9">
            <w:pPr>
              <w:spacing w:before="100" w:beforeAutospacing="1" w:after="100" w:afterAutospacing="1"/>
              <w:rPr>
                <w:rFonts w:ascii="Arial" w:hAnsi="Arial" w:cs="Arial"/>
              </w:rPr>
            </w:pPr>
            <w:r>
              <w:rPr>
                <w:rFonts w:ascii="Arial" w:hAnsi="Arial" w:cs="Arial"/>
                <w:b/>
                <w:bCs/>
                <w:color w:val="3366FF"/>
              </w:rPr>
              <w:t>EVALUAR :</w:t>
            </w:r>
            <w:r>
              <w:rPr>
                <w:rFonts w:ascii="Arial" w:hAnsi="Arial" w:cs="Arial"/>
                <w:b/>
                <w:bCs/>
              </w:rPr>
              <w:br/>
              <w:t>Juzgar el resultado</w:t>
            </w:r>
          </w:p>
        </w:tc>
        <w:tc>
          <w:tcPr>
            <w:tcW w:w="3080" w:type="dxa"/>
            <w:tcBorders>
              <w:top w:val="single" w:sz="4" w:space="0" w:color="999999"/>
              <w:left w:val="nil"/>
              <w:bottom w:val="single" w:sz="4" w:space="0" w:color="999999"/>
              <w:right w:val="single" w:sz="4" w:space="0" w:color="999999"/>
            </w:tcBorders>
            <w:vAlign w:val="center"/>
          </w:tcPr>
          <w:p w:rsidR="004C542A" w:rsidRDefault="004C542A" w:rsidP="007D67C9">
            <w:pPr>
              <w:spacing w:before="100" w:beforeAutospacing="1" w:after="100" w:afterAutospacing="1"/>
              <w:rPr>
                <w:rFonts w:ascii="Arial" w:hAnsi="Arial" w:cs="Arial"/>
              </w:rPr>
            </w:pPr>
            <w:r>
              <w:rPr>
                <w:rFonts w:ascii="Arial" w:hAnsi="Arial" w:cs="Arial"/>
                <w:b/>
                <w:bCs/>
                <w:color w:val="3366FF"/>
              </w:rPr>
              <w:t>CREAR:</w:t>
            </w:r>
            <w:r>
              <w:rPr>
                <w:rFonts w:ascii="Arial" w:hAnsi="Arial" w:cs="Arial"/>
                <w:b/>
                <w:bCs/>
              </w:rPr>
              <w:t xml:space="preserve"> </w:t>
            </w:r>
            <w:r>
              <w:rPr>
                <w:rFonts w:ascii="Arial" w:hAnsi="Arial" w:cs="Arial"/>
                <w:b/>
                <w:bCs/>
              </w:rPr>
              <w:br/>
            </w:r>
            <w:r>
              <w:rPr>
                <w:rFonts w:ascii="Arial" w:hAnsi="Arial" w:cs="Arial"/>
                <w:bCs/>
              </w:rPr>
              <w:t xml:space="preserve"> </w:t>
            </w:r>
            <w:r>
              <w:rPr>
                <w:rFonts w:ascii="Arial" w:hAnsi="Arial" w:cs="Arial"/>
                <w:b/>
                <w:bCs/>
              </w:rPr>
              <w:t>Reunir, Incorporar</w:t>
            </w:r>
          </w:p>
        </w:tc>
      </w:tr>
      <w:tr w:rsidR="004C542A" w:rsidTr="007D67C9">
        <w:trPr>
          <w:trHeight w:val="1011"/>
          <w:tblCellSpacing w:w="0" w:type="dxa"/>
        </w:trPr>
        <w:tc>
          <w:tcPr>
            <w:tcW w:w="2757" w:type="dxa"/>
            <w:tcBorders>
              <w:top w:val="single" w:sz="4" w:space="0" w:color="999999"/>
              <w:left w:val="single" w:sz="4" w:space="0" w:color="999999"/>
              <w:bottom w:val="single" w:sz="4" w:space="0" w:color="999999"/>
              <w:right w:val="single" w:sz="4" w:space="0" w:color="999999"/>
            </w:tcBorders>
            <w:vAlign w:val="center"/>
          </w:tcPr>
          <w:p w:rsidR="004C542A" w:rsidRDefault="004C542A" w:rsidP="007D67C9">
            <w:pPr>
              <w:spacing w:before="100" w:beforeAutospacing="1" w:after="100" w:afterAutospacing="1"/>
              <w:ind w:left="540"/>
              <w:rPr>
                <w:rFonts w:ascii="Arial" w:hAnsi="Arial" w:cs="Arial"/>
                <w:bCs/>
              </w:rPr>
            </w:pPr>
            <w:r>
              <w:rPr>
                <w:rFonts w:ascii="Arial" w:hAnsi="Arial" w:cs="Arial"/>
                <w:bCs/>
              </w:rPr>
              <w:t>- separa</w:t>
            </w:r>
            <w:r>
              <w:rPr>
                <w:rFonts w:ascii="Arial" w:hAnsi="Arial" w:cs="Arial"/>
                <w:bCs/>
              </w:rPr>
              <w:br/>
              <w:t>- ordena</w:t>
            </w:r>
            <w:r>
              <w:rPr>
                <w:rFonts w:ascii="Arial" w:hAnsi="Arial" w:cs="Arial"/>
                <w:bCs/>
              </w:rPr>
              <w:br/>
              <w:t>- explica</w:t>
            </w:r>
            <w:r>
              <w:rPr>
                <w:rFonts w:ascii="Arial" w:hAnsi="Arial" w:cs="Arial"/>
                <w:bCs/>
              </w:rPr>
              <w:br/>
              <w:t>- conecta</w:t>
            </w:r>
            <w:r>
              <w:rPr>
                <w:rFonts w:ascii="Arial" w:hAnsi="Arial" w:cs="Arial"/>
                <w:bCs/>
              </w:rPr>
              <w:br/>
              <w:t>- divide</w:t>
            </w:r>
            <w:r>
              <w:rPr>
                <w:rFonts w:ascii="Arial" w:hAnsi="Arial" w:cs="Arial"/>
                <w:bCs/>
              </w:rPr>
              <w:br/>
              <w:t>- compara</w:t>
            </w:r>
            <w:r>
              <w:rPr>
                <w:rFonts w:ascii="Arial" w:hAnsi="Arial" w:cs="Arial"/>
                <w:bCs/>
              </w:rPr>
              <w:br/>
              <w:t xml:space="preserve">- selecciona </w:t>
            </w:r>
            <w:r>
              <w:rPr>
                <w:rFonts w:ascii="Arial" w:hAnsi="Arial" w:cs="Arial"/>
                <w:bCs/>
              </w:rPr>
              <w:br/>
              <w:t>- explica</w:t>
            </w:r>
            <w:r>
              <w:rPr>
                <w:rFonts w:ascii="Arial" w:hAnsi="Arial" w:cs="Arial"/>
                <w:bCs/>
              </w:rPr>
              <w:br/>
              <w:t>- infiere</w:t>
            </w:r>
            <w:r>
              <w:rPr>
                <w:rFonts w:ascii="Arial" w:hAnsi="Arial" w:cs="Arial"/>
                <w:bCs/>
              </w:rPr>
              <w:br/>
              <w:t>- arregla</w:t>
            </w:r>
            <w:r>
              <w:rPr>
                <w:rFonts w:ascii="Arial" w:hAnsi="Arial" w:cs="Arial"/>
                <w:bCs/>
              </w:rPr>
              <w:br/>
              <w:t>- clasifica</w:t>
            </w:r>
            <w:r>
              <w:rPr>
                <w:rFonts w:ascii="Arial" w:hAnsi="Arial" w:cs="Arial"/>
                <w:bCs/>
              </w:rPr>
              <w:br/>
              <w:t>- analiza</w:t>
            </w:r>
            <w:r>
              <w:rPr>
                <w:rFonts w:ascii="Arial" w:hAnsi="Arial" w:cs="Arial"/>
                <w:bCs/>
              </w:rPr>
              <w:br/>
              <w:t xml:space="preserve">- categoriza </w:t>
            </w:r>
            <w:r>
              <w:rPr>
                <w:rFonts w:ascii="Arial" w:hAnsi="Arial" w:cs="Arial"/>
                <w:bCs/>
              </w:rPr>
              <w:br/>
              <w:t>- compara</w:t>
            </w:r>
            <w:r>
              <w:rPr>
                <w:rFonts w:ascii="Arial" w:hAnsi="Arial" w:cs="Arial"/>
                <w:bCs/>
              </w:rPr>
              <w:br/>
              <w:t>- contrasta</w:t>
            </w:r>
          </w:p>
        </w:tc>
        <w:tc>
          <w:tcPr>
            <w:tcW w:w="3019" w:type="dxa"/>
            <w:tcBorders>
              <w:top w:val="single" w:sz="4" w:space="0" w:color="999999"/>
              <w:left w:val="single" w:sz="4" w:space="0" w:color="999999"/>
              <w:bottom w:val="single" w:sz="4" w:space="0" w:color="999999"/>
              <w:right w:val="single" w:sz="4" w:space="0" w:color="999999"/>
            </w:tcBorders>
            <w:vAlign w:val="center"/>
          </w:tcPr>
          <w:p w:rsidR="004C542A" w:rsidRDefault="004C542A" w:rsidP="007D67C9">
            <w:pPr>
              <w:spacing w:before="100" w:beforeAutospacing="1" w:after="100" w:afterAutospacing="1"/>
              <w:ind w:left="483"/>
              <w:rPr>
                <w:rFonts w:ascii="Arial" w:hAnsi="Arial" w:cs="Arial"/>
                <w:bCs/>
              </w:rPr>
            </w:pPr>
            <w:r>
              <w:rPr>
                <w:rFonts w:ascii="Arial" w:hAnsi="Arial" w:cs="Arial"/>
                <w:bCs/>
              </w:rPr>
              <w:t>- decide</w:t>
            </w:r>
            <w:r>
              <w:rPr>
                <w:rFonts w:ascii="Arial" w:hAnsi="Arial" w:cs="Arial"/>
                <w:bCs/>
              </w:rPr>
              <w:br/>
              <w:t>- establece gradación</w:t>
            </w:r>
            <w:r>
              <w:rPr>
                <w:rFonts w:ascii="Arial" w:hAnsi="Arial" w:cs="Arial"/>
                <w:bCs/>
              </w:rPr>
              <w:br/>
              <w:t>- prueba</w:t>
            </w:r>
            <w:r>
              <w:rPr>
                <w:rFonts w:ascii="Arial" w:hAnsi="Arial" w:cs="Arial"/>
                <w:bCs/>
              </w:rPr>
              <w:br/>
              <w:t>- mide</w:t>
            </w:r>
            <w:r>
              <w:rPr>
                <w:rFonts w:ascii="Arial" w:hAnsi="Arial" w:cs="Arial"/>
                <w:bCs/>
              </w:rPr>
              <w:br/>
              <w:t>- juzga</w:t>
            </w:r>
            <w:r>
              <w:rPr>
                <w:rFonts w:ascii="Arial" w:hAnsi="Arial" w:cs="Arial"/>
                <w:bCs/>
              </w:rPr>
              <w:br/>
              <w:t>- explica</w:t>
            </w:r>
            <w:r>
              <w:rPr>
                <w:rFonts w:ascii="Arial" w:hAnsi="Arial" w:cs="Arial"/>
                <w:bCs/>
              </w:rPr>
              <w:br/>
              <w:t>- valora</w:t>
            </w:r>
            <w:r>
              <w:rPr>
                <w:rFonts w:ascii="Arial" w:hAnsi="Arial" w:cs="Arial"/>
                <w:bCs/>
              </w:rPr>
              <w:br/>
              <w:t>- critica</w:t>
            </w:r>
            <w:r>
              <w:rPr>
                <w:rFonts w:ascii="Arial" w:hAnsi="Arial" w:cs="Arial"/>
                <w:bCs/>
              </w:rPr>
              <w:br/>
              <w:t>- justifica</w:t>
            </w:r>
            <w:r>
              <w:rPr>
                <w:rFonts w:ascii="Arial" w:hAnsi="Arial" w:cs="Arial"/>
                <w:bCs/>
              </w:rPr>
              <w:br/>
              <w:t>- apoya</w:t>
            </w:r>
            <w:r>
              <w:rPr>
                <w:rFonts w:ascii="Arial" w:hAnsi="Arial" w:cs="Arial"/>
                <w:bCs/>
              </w:rPr>
              <w:br/>
              <w:t>- convence</w:t>
            </w:r>
            <w:r>
              <w:rPr>
                <w:rFonts w:ascii="Arial" w:hAnsi="Arial" w:cs="Arial"/>
                <w:bCs/>
              </w:rPr>
              <w:br/>
              <w:t>- concluye</w:t>
            </w:r>
            <w:r>
              <w:rPr>
                <w:rFonts w:ascii="Arial" w:hAnsi="Arial" w:cs="Arial"/>
                <w:bCs/>
              </w:rPr>
              <w:br/>
              <w:t>- selecciona</w:t>
            </w:r>
            <w:r>
              <w:rPr>
                <w:rFonts w:ascii="Arial" w:hAnsi="Arial" w:cs="Arial"/>
                <w:bCs/>
              </w:rPr>
              <w:br/>
              <w:t xml:space="preserve">- predice </w:t>
            </w:r>
            <w:r>
              <w:rPr>
                <w:rFonts w:ascii="Arial" w:hAnsi="Arial" w:cs="Arial"/>
                <w:bCs/>
              </w:rPr>
              <w:br/>
              <w:t>- argumenta</w:t>
            </w:r>
          </w:p>
        </w:tc>
        <w:tc>
          <w:tcPr>
            <w:tcW w:w="3080" w:type="dxa"/>
            <w:tcBorders>
              <w:top w:val="single" w:sz="4" w:space="0" w:color="999999"/>
              <w:left w:val="single" w:sz="4" w:space="0" w:color="999999"/>
              <w:bottom w:val="single" w:sz="4" w:space="0" w:color="999999"/>
              <w:right w:val="single" w:sz="4" w:space="0" w:color="999999"/>
            </w:tcBorders>
            <w:vAlign w:val="center"/>
          </w:tcPr>
          <w:p w:rsidR="004C542A" w:rsidRDefault="004C542A" w:rsidP="007D67C9">
            <w:pPr>
              <w:spacing w:before="100" w:beforeAutospacing="1" w:after="100" w:afterAutospacing="1"/>
              <w:ind w:left="524"/>
              <w:rPr>
                <w:rFonts w:ascii="Arial" w:hAnsi="Arial" w:cs="Arial"/>
                <w:bCs/>
              </w:rPr>
            </w:pPr>
            <w:r>
              <w:rPr>
                <w:rFonts w:ascii="Arial" w:hAnsi="Arial" w:cs="Arial"/>
                <w:bCs/>
              </w:rPr>
              <w:t>- combina</w:t>
            </w:r>
            <w:r>
              <w:rPr>
                <w:rFonts w:ascii="Arial" w:hAnsi="Arial" w:cs="Arial"/>
                <w:bCs/>
              </w:rPr>
              <w:br/>
              <w:t xml:space="preserve">- integra </w:t>
            </w:r>
            <w:r>
              <w:rPr>
                <w:rFonts w:ascii="Arial" w:hAnsi="Arial" w:cs="Arial"/>
                <w:bCs/>
              </w:rPr>
              <w:br/>
              <w:t xml:space="preserve">- reordena </w:t>
            </w:r>
            <w:r>
              <w:rPr>
                <w:rFonts w:ascii="Arial" w:hAnsi="Arial" w:cs="Arial"/>
                <w:bCs/>
              </w:rPr>
              <w:br/>
              <w:t>- planea</w:t>
            </w:r>
            <w:r>
              <w:rPr>
                <w:rFonts w:ascii="Arial" w:hAnsi="Arial" w:cs="Arial"/>
                <w:bCs/>
              </w:rPr>
              <w:br/>
              <w:t>- inventa</w:t>
            </w:r>
            <w:r>
              <w:rPr>
                <w:rFonts w:ascii="Arial" w:hAnsi="Arial" w:cs="Arial"/>
                <w:bCs/>
              </w:rPr>
              <w:br/>
              <w:t xml:space="preserve">- prepara </w:t>
            </w:r>
            <w:r>
              <w:rPr>
                <w:rFonts w:ascii="Arial" w:hAnsi="Arial" w:cs="Arial"/>
                <w:bCs/>
              </w:rPr>
              <w:br/>
              <w:t>- generaliza</w:t>
            </w:r>
            <w:r>
              <w:rPr>
                <w:rFonts w:ascii="Arial" w:hAnsi="Arial" w:cs="Arial"/>
                <w:bCs/>
              </w:rPr>
              <w:br/>
              <w:t>- compone</w:t>
            </w:r>
            <w:r>
              <w:rPr>
                <w:rFonts w:ascii="Arial" w:hAnsi="Arial" w:cs="Arial"/>
                <w:bCs/>
              </w:rPr>
              <w:br/>
              <w:t>- modifica</w:t>
            </w:r>
            <w:r>
              <w:rPr>
                <w:rFonts w:ascii="Arial" w:hAnsi="Arial" w:cs="Arial"/>
                <w:bCs/>
              </w:rPr>
              <w:br/>
              <w:t>- diseña</w:t>
            </w:r>
            <w:r>
              <w:rPr>
                <w:rFonts w:ascii="Arial" w:hAnsi="Arial" w:cs="Arial"/>
                <w:bCs/>
              </w:rPr>
              <w:br/>
              <w:t xml:space="preserve">- plantea hipótesis </w:t>
            </w:r>
            <w:r>
              <w:rPr>
                <w:rFonts w:ascii="Arial" w:hAnsi="Arial" w:cs="Arial"/>
                <w:bCs/>
              </w:rPr>
              <w:br/>
              <w:t>- desarrolla</w:t>
            </w:r>
            <w:r>
              <w:rPr>
                <w:rFonts w:ascii="Arial" w:hAnsi="Arial" w:cs="Arial"/>
                <w:bCs/>
              </w:rPr>
              <w:br/>
              <w:t>- reescribe  </w:t>
            </w:r>
          </w:p>
          <w:p w:rsidR="004C542A" w:rsidRDefault="004C542A" w:rsidP="007D67C9">
            <w:pPr>
              <w:spacing w:before="100" w:beforeAutospacing="1" w:after="100" w:afterAutospacing="1"/>
              <w:rPr>
                <w:rFonts w:ascii="Arial" w:hAnsi="Arial" w:cs="Arial"/>
                <w:bCs/>
              </w:rPr>
            </w:pPr>
            <w:r>
              <w:rPr>
                <w:rFonts w:ascii="Arial" w:hAnsi="Arial" w:cs="Arial"/>
                <w:bCs/>
              </w:rPr>
              <w:t>    </w:t>
            </w:r>
          </w:p>
        </w:tc>
      </w:tr>
    </w:tbl>
    <w:p w:rsidR="004C542A" w:rsidRDefault="004C542A" w:rsidP="004C542A">
      <w:pPr>
        <w:rPr>
          <w:rFonts w:ascii="Arial" w:hAnsi="Arial" w:cs="Arial"/>
        </w:rPr>
      </w:pPr>
      <w:r>
        <w:rPr>
          <w:rFonts w:ascii="Arial" w:hAnsi="Arial" w:cs="Arial"/>
          <w:noProof/>
        </w:rPr>
        <w:drawing>
          <wp:inline distT="0" distB="0" distL="0" distR="0">
            <wp:extent cx="9525" cy="9525"/>
            <wp:effectExtent l="0" t="0" r="0" b="0"/>
            <wp:docPr id="3" name="Imagen 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
                    <pic:cNvPicPr>
                      <a:picLocks noChangeAspect="1" noChangeArrowheads="1"/>
                    </pic:cNvPicPr>
                  </pic:nvPicPr>
                  <pic:blipFill>
                    <a:blip r:link="rId12"/>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4C542A" w:rsidRDefault="004C542A" w:rsidP="004C542A">
      <w:r>
        <w:rPr>
          <w:noProof/>
        </w:rPr>
        <w:drawing>
          <wp:inline distT="0" distB="0" distL="0" distR="0">
            <wp:extent cx="9525" cy="9525"/>
            <wp:effectExtent l="0" t="0" r="0" b="0"/>
            <wp:docPr id="4" name="Imagen 4" descr="setsta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tstats"/>
                    <pic:cNvPicPr>
                      <a:picLocks noChangeAspect="1" noChangeArrowheads="1"/>
                    </pic:cNvPicPr>
                  </pic:nvPicPr>
                  <pic:blipFill>
                    <a:blip r:embed="rId13"/>
                    <a:srcRect/>
                    <a:stretch>
                      <a:fillRect/>
                    </a:stretch>
                  </pic:blipFill>
                  <pic:spPr bwMode="auto">
                    <a:xfrm>
                      <a:off x="0" y="0"/>
                      <a:ext cx="9525" cy="9525"/>
                    </a:xfrm>
                    <a:prstGeom prst="rect">
                      <a:avLst/>
                    </a:prstGeom>
                    <a:noFill/>
                    <a:ln w="9525">
                      <a:noFill/>
                      <a:miter lim="800000"/>
                      <a:headEnd/>
                      <a:tailEnd/>
                    </a:ln>
                  </pic:spPr>
                </pic:pic>
              </a:graphicData>
            </a:graphic>
          </wp:inline>
        </w:drawing>
      </w:r>
      <w:r>
        <w:rPr>
          <w:noProof/>
        </w:rPr>
        <w:drawing>
          <wp:inline distT="0" distB="0" distL="0" distR="0">
            <wp:extent cx="9525" cy="9525"/>
            <wp:effectExtent l="0" t="0" r="0" b="0"/>
            <wp:docPr id="5" name="Imagen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
                    <pic:cNvPicPr>
                      <a:picLocks noChangeAspect="1" noChangeArrowheads="1"/>
                    </pic:cNvPicPr>
                  </pic:nvPicPr>
                  <pic:blipFill>
                    <a:blip r:embed="rId14"/>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4C542A" w:rsidRDefault="004C542A" w:rsidP="004C542A">
      <w:pPr>
        <w:pStyle w:val="NormalWeb"/>
        <w:shd w:val="clear" w:color="auto" w:fill="F5F5F5"/>
        <w:jc w:val="both"/>
        <w:rPr>
          <w:rFonts w:ascii="Verdana" w:hAnsi="Verdana"/>
          <w:sz w:val="20"/>
          <w:szCs w:val="20"/>
        </w:rPr>
      </w:pPr>
    </w:p>
    <w:p w:rsidR="004C542A" w:rsidRDefault="004C542A"/>
    <w:sectPr w:rsidR="004C542A" w:rsidSect="004C542A">
      <w:headerReference w:type="default" r:id="rId15"/>
      <w:pgSz w:w="15840" w:h="12240" w:orient="landscape"/>
      <w:pgMar w:top="1701" w:right="1417" w:bottom="1701"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08D" w:rsidRDefault="0031008D" w:rsidP="004C542A">
      <w:pPr>
        <w:spacing w:after="0" w:line="240" w:lineRule="auto"/>
      </w:pPr>
      <w:r>
        <w:separator/>
      </w:r>
    </w:p>
  </w:endnote>
  <w:endnote w:type="continuationSeparator" w:id="0">
    <w:p w:rsidR="0031008D" w:rsidRDefault="0031008D" w:rsidP="004C5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illSans-Bold">
    <w:panose1 w:val="00000000000000000000"/>
    <w:charset w:val="00"/>
    <w:family w:val="swiss"/>
    <w:notTrueType/>
    <w:pitch w:val="default"/>
    <w:sig w:usb0="00000003" w:usb1="00000000" w:usb2="00000000" w:usb3="00000000" w:csb0="00000001" w:csb1="00000000"/>
  </w:font>
  <w:font w:name="GillSan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08D" w:rsidRDefault="0031008D" w:rsidP="004C542A">
      <w:pPr>
        <w:spacing w:after="0" w:line="240" w:lineRule="auto"/>
      </w:pPr>
      <w:r>
        <w:separator/>
      </w:r>
    </w:p>
  </w:footnote>
  <w:footnote w:type="continuationSeparator" w:id="0">
    <w:p w:rsidR="0031008D" w:rsidRDefault="0031008D" w:rsidP="004C54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24038"/>
      <w:docPartObj>
        <w:docPartGallery w:val="Page Numbers (Margins)"/>
        <w:docPartUnique/>
      </w:docPartObj>
    </w:sdtPr>
    <w:sdtEndPr/>
    <w:sdtContent>
      <w:p w:rsidR="00C45EF0" w:rsidRDefault="00247128">
        <w:pPr>
          <w:pStyle w:val="Encabezado"/>
        </w:pPr>
        <w:r>
          <w:rPr>
            <w:rFonts w:asciiTheme="majorHAnsi" w:eastAsiaTheme="majorEastAsia" w:hAnsiTheme="majorHAnsi" w:cstheme="majorBidi"/>
            <w:noProof/>
            <w:sz w:val="28"/>
            <w:szCs w:val="28"/>
          </w:rPr>
          <mc:AlternateContent>
            <mc:Choice Requires="wps">
              <w:drawing>
                <wp:anchor distT="0" distB="0" distL="114300" distR="114300" simplePos="0" relativeHeight="251660288" behindDoc="0" locked="0" layoutInCell="0" allowOverlap="1">
                  <wp:simplePos x="0" y="0"/>
                  <wp:positionH relativeFrom="rightMargin">
                    <wp:align>center</wp:align>
                  </wp:positionH>
                  <mc:AlternateContent>
                    <mc:Choice Requires="wp14">
                      <wp:positionV relativeFrom="page">
                        <wp14:pctPosVOffset>25000</wp14:pctPosVOffset>
                      </wp:positionV>
                    </mc:Choice>
                    <mc:Fallback>
                      <wp:positionV relativeFrom="page">
                        <wp:posOffset>1943100</wp:posOffset>
                      </wp:positionV>
                    </mc:Fallback>
                  </mc:AlternateContent>
                  <wp:extent cx="477520" cy="477520"/>
                  <wp:effectExtent l="26035" t="27305" r="39370" b="47625"/>
                  <wp:wrapNone/>
                  <wp:docPr id="6"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chemeClr val="accent1">
                              <a:lumMod val="100000"/>
                              <a:lumOff val="0"/>
                            </a:schemeClr>
                          </a:solidFill>
                          <a:ln w="38100">
                            <a:solidFill>
                              <a:schemeClr val="lt1">
                                <a:lumMod val="95000"/>
                                <a:lumOff val="0"/>
                              </a:schemeClr>
                            </a:solidFill>
                            <a:round/>
                            <a:headEnd/>
                            <a:tailEnd/>
                          </a:ln>
                          <a:effectLst>
                            <a:outerShdw dist="28398" dir="3806097" algn="ctr" rotWithShape="0">
                              <a:schemeClr val="accent1">
                                <a:lumMod val="50000"/>
                                <a:lumOff val="0"/>
                                <a:alpha val="50000"/>
                              </a:schemeClr>
                            </a:outerShdw>
                          </a:effectLst>
                        </wps:spPr>
                        <wps:txbx>
                          <w:txbxContent>
                            <w:p w:rsidR="00C45EF0" w:rsidRDefault="00C45EF0">
                              <w:pPr>
                                <w:rPr>
                                  <w:rStyle w:val="Nmerodepgina"/>
                                  <w:color w:val="FFFFFF" w:themeColor="background1"/>
                                  <w:szCs w:val="24"/>
                                </w:rPr>
                              </w:pPr>
                              <w:r>
                                <w:rPr>
                                  <w:lang w:val="es-ES"/>
                                </w:rPr>
                                <w:fldChar w:fldCharType="begin"/>
                              </w:r>
                              <w:r>
                                <w:rPr>
                                  <w:lang w:val="es-ES"/>
                                </w:rPr>
                                <w:instrText xml:space="preserve"> PAGE    \* MERGEFORMAT </w:instrText>
                              </w:r>
                              <w:r>
                                <w:rPr>
                                  <w:lang w:val="es-ES"/>
                                </w:rPr>
                                <w:fldChar w:fldCharType="separate"/>
                              </w:r>
                              <w:r w:rsidR="00247128" w:rsidRPr="00247128">
                                <w:rPr>
                                  <w:rStyle w:val="Nmerodepgina"/>
                                  <w:b/>
                                  <w:noProof/>
                                  <w:color w:val="FFFFFF" w:themeColor="background1"/>
                                  <w:sz w:val="24"/>
                                  <w:szCs w:val="24"/>
                                </w:rPr>
                                <w:t>3</w:t>
                              </w:r>
                              <w:r>
                                <w:rPr>
                                  <w:lang w:val="es-E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 o:spid="_x0000_s1041" style="position:absolute;margin-left:0;margin-top:0;width:37.6pt;height:37.6pt;z-index:251660288;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" o:allowincell="f" fillcolor="#4f81bd [3204]" strokecolor="#f2f2f2 [3041]" strokeweight="3pt">
                  <v:shadow on="t" color="#243f60 [1604]" opacity=".5" offset="1pt"/>
                  <v:textbox inset="0,,0">
                    <w:txbxContent>
                      <w:p w:rsidR="00C45EF0" w:rsidRDefault="00C45EF0">
                        <w:pPr>
                          <w:rPr>
                            <w:rStyle w:val="Nmerodepgina"/>
                            <w:color w:val="FFFFFF" w:themeColor="background1"/>
                            <w:szCs w:val="24"/>
                          </w:rPr>
                        </w:pPr>
                        <w:r>
                          <w:rPr>
                            <w:lang w:val="es-ES"/>
                          </w:rPr>
                          <w:fldChar w:fldCharType="begin"/>
                        </w:r>
                        <w:r>
                          <w:rPr>
                            <w:lang w:val="es-ES"/>
                          </w:rPr>
                          <w:instrText xml:space="preserve"> PAGE    \* MERGEFORMAT </w:instrText>
                        </w:r>
                        <w:r>
                          <w:rPr>
                            <w:lang w:val="es-ES"/>
                          </w:rPr>
                          <w:fldChar w:fldCharType="separate"/>
                        </w:r>
                        <w:r w:rsidR="00247128" w:rsidRPr="00247128">
                          <w:rPr>
                            <w:rStyle w:val="Nmerodepgina"/>
                            <w:b/>
                            <w:noProof/>
                            <w:color w:val="FFFFFF" w:themeColor="background1"/>
                            <w:sz w:val="24"/>
                            <w:szCs w:val="24"/>
                          </w:rPr>
                          <w:t>3</w:t>
                        </w:r>
                        <w:r>
                          <w:rPr>
                            <w:lang w:val="es-ES"/>
                          </w:rPr>
                          <w:fldChar w:fldCharType="end"/>
                        </w:r>
                      </w:p>
                    </w:txbxContent>
                  </v:textbox>
                  <w10:wrap anchorx="margin" anchory="page"/>
                </v:oval>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defaultTabStop w:val="708"/>
  <w:hyphenationZone w:val="425"/>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20A"/>
    <w:rsid w:val="00064C22"/>
    <w:rsid w:val="00142F0E"/>
    <w:rsid w:val="00247128"/>
    <w:rsid w:val="002D2FF6"/>
    <w:rsid w:val="002E37EC"/>
    <w:rsid w:val="0031008D"/>
    <w:rsid w:val="003D0487"/>
    <w:rsid w:val="0049020A"/>
    <w:rsid w:val="004A5B32"/>
    <w:rsid w:val="004C542A"/>
    <w:rsid w:val="00501BF3"/>
    <w:rsid w:val="006A14A7"/>
    <w:rsid w:val="006B1E19"/>
    <w:rsid w:val="007D67C9"/>
    <w:rsid w:val="00830972"/>
    <w:rsid w:val="0099680C"/>
    <w:rsid w:val="009A5ABB"/>
    <w:rsid w:val="009D1996"/>
    <w:rsid w:val="00A16D2C"/>
    <w:rsid w:val="00A31726"/>
    <w:rsid w:val="00AE0837"/>
    <w:rsid w:val="00B074C5"/>
    <w:rsid w:val="00BF147D"/>
    <w:rsid w:val="00C41668"/>
    <w:rsid w:val="00C4597B"/>
    <w:rsid w:val="00C45EF0"/>
    <w:rsid w:val="00C70077"/>
    <w:rsid w:val="00D12583"/>
    <w:rsid w:val="00D16E23"/>
    <w:rsid w:val="00D52F45"/>
    <w:rsid w:val="00D55B5D"/>
    <w:rsid w:val="00EF1E61"/>
    <w:rsid w:val="00EF7380"/>
    <w:rsid w:val="00F63659"/>
    <w:rsid w:val="00F70CC1"/>
    <w:rsid w:val="00FA28B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902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normal">
    <w:name w:val="negronormal"/>
    <w:basedOn w:val="Normal"/>
    <w:rsid w:val="004C542A"/>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paragraph" w:styleId="NormalWeb">
    <w:name w:val="Normal (Web)"/>
    <w:basedOn w:val="Normal"/>
    <w:rsid w:val="004C542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negronormal1">
    <w:name w:val="negronormal1"/>
    <w:basedOn w:val="Fuentedeprrafopredeter"/>
    <w:rsid w:val="004C542A"/>
    <w:rPr>
      <w:rFonts w:ascii="Verdana" w:hAnsi="Verdana" w:hint="default"/>
      <w:color w:val="000000"/>
      <w:sz w:val="20"/>
      <w:szCs w:val="20"/>
    </w:rPr>
  </w:style>
  <w:style w:type="character" w:styleId="Textoennegrita">
    <w:name w:val="Strong"/>
    <w:basedOn w:val="Fuentedeprrafopredeter"/>
    <w:qFormat/>
    <w:rsid w:val="004C542A"/>
    <w:rPr>
      <w:b/>
      <w:bCs/>
    </w:rPr>
  </w:style>
  <w:style w:type="character" w:styleId="Hipervnculo">
    <w:name w:val="Hyperlink"/>
    <w:basedOn w:val="Fuentedeprrafopredeter"/>
    <w:rsid w:val="004C542A"/>
    <w:rPr>
      <w:color w:val="990000"/>
      <w:u w:val="single"/>
    </w:rPr>
  </w:style>
  <w:style w:type="paragraph" w:styleId="Textodeglobo">
    <w:name w:val="Balloon Text"/>
    <w:basedOn w:val="Normal"/>
    <w:link w:val="TextodegloboCar"/>
    <w:uiPriority w:val="99"/>
    <w:semiHidden/>
    <w:unhideWhenUsed/>
    <w:rsid w:val="004C54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542A"/>
    <w:rPr>
      <w:rFonts w:ascii="Tahoma" w:hAnsi="Tahoma" w:cs="Tahoma"/>
      <w:sz w:val="16"/>
      <w:szCs w:val="16"/>
    </w:rPr>
  </w:style>
  <w:style w:type="paragraph" w:styleId="Encabezado">
    <w:name w:val="header"/>
    <w:basedOn w:val="Normal"/>
    <w:link w:val="EncabezadoCar"/>
    <w:uiPriority w:val="99"/>
    <w:semiHidden/>
    <w:unhideWhenUsed/>
    <w:rsid w:val="004C54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C542A"/>
  </w:style>
  <w:style w:type="paragraph" w:styleId="Piedepgina">
    <w:name w:val="footer"/>
    <w:basedOn w:val="Normal"/>
    <w:link w:val="PiedepginaCar"/>
    <w:uiPriority w:val="99"/>
    <w:semiHidden/>
    <w:unhideWhenUsed/>
    <w:rsid w:val="004C54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C542A"/>
  </w:style>
  <w:style w:type="character" w:styleId="Nmerodepgina">
    <w:name w:val="page number"/>
    <w:basedOn w:val="Fuentedeprrafopredeter"/>
    <w:uiPriority w:val="99"/>
    <w:unhideWhenUsed/>
    <w:rsid w:val="004C542A"/>
    <w:rPr>
      <w:rFonts w:eastAsiaTheme="minorEastAsia" w:cstheme="minorBidi"/>
      <w:bCs w:val="0"/>
      <w:iCs w:val="0"/>
      <w:szCs w:val="22"/>
      <w:lang w:val="es-ES"/>
    </w:rPr>
  </w:style>
  <w:style w:type="table" w:styleId="Sombreadoclaro-nfasis5">
    <w:name w:val="Light Shading Accent 5"/>
    <w:basedOn w:val="Tablanormal"/>
    <w:uiPriority w:val="60"/>
    <w:rsid w:val="006A14A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6A14A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vistosa-nfasis1">
    <w:name w:val="Colorful List Accent 1"/>
    <w:basedOn w:val="Tablanormal"/>
    <w:uiPriority w:val="72"/>
    <w:rsid w:val="006A14A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902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normal">
    <w:name w:val="negronormal"/>
    <w:basedOn w:val="Normal"/>
    <w:rsid w:val="004C542A"/>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paragraph" w:styleId="NormalWeb">
    <w:name w:val="Normal (Web)"/>
    <w:basedOn w:val="Normal"/>
    <w:rsid w:val="004C542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negronormal1">
    <w:name w:val="negronormal1"/>
    <w:basedOn w:val="Fuentedeprrafopredeter"/>
    <w:rsid w:val="004C542A"/>
    <w:rPr>
      <w:rFonts w:ascii="Verdana" w:hAnsi="Verdana" w:hint="default"/>
      <w:color w:val="000000"/>
      <w:sz w:val="20"/>
      <w:szCs w:val="20"/>
    </w:rPr>
  </w:style>
  <w:style w:type="character" w:styleId="Textoennegrita">
    <w:name w:val="Strong"/>
    <w:basedOn w:val="Fuentedeprrafopredeter"/>
    <w:qFormat/>
    <w:rsid w:val="004C542A"/>
    <w:rPr>
      <w:b/>
      <w:bCs/>
    </w:rPr>
  </w:style>
  <w:style w:type="character" w:styleId="Hipervnculo">
    <w:name w:val="Hyperlink"/>
    <w:basedOn w:val="Fuentedeprrafopredeter"/>
    <w:rsid w:val="004C542A"/>
    <w:rPr>
      <w:color w:val="990000"/>
      <w:u w:val="single"/>
    </w:rPr>
  </w:style>
  <w:style w:type="paragraph" w:styleId="Textodeglobo">
    <w:name w:val="Balloon Text"/>
    <w:basedOn w:val="Normal"/>
    <w:link w:val="TextodegloboCar"/>
    <w:uiPriority w:val="99"/>
    <w:semiHidden/>
    <w:unhideWhenUsed/>
    <w:rsid w:val="004C54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542A"/>
    <w:rPr>
      <w:rFonts w:ascii="Tahoma" w:hAnsi="Tahoma" w:cs="Tahoma"/>
      <w:sz w:val="16"/>
      <w:szCs w:val="16"/>
    </w:rPr>
  </w:style>
  <w:style w:type="paragraph" w:styleId="Encabezado">
    <w:name w:val="header"/>
    <w:basedOn w:val="Normal"/>
    <w:link w:val="EncabezadoCar"/>
    <w:uiPriority w:val="99"/>
    <w:semiHidden/>
    <w:unhideWhenUsed/>
    <w:rsid w:val="004C54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C542A"/>
  </w:style>
  <w:style w:type="paragraph" w:styleId="Piedepgina">
    <w:name w:val="footer"/>
    <w:basedOn w:val="Normal"/>
    <w:link w:val="PiedepginaCar"/>
    <w:uiPriority w:val="99"/>
    <w:semiHidden/>
    <w:unhideWhenUsed/>
    <w:rsid w:val="004C54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C542A"/>
  </w:style>
  <w:style w:type="character" w:styleId="Nmerodepgina">
    <w:name w:val="page number"/>
    <w:basedOn w:val="Fuentedeprrafopredeter"/>
    <w:uiPriority w:val="99"/>
    <w:unhideWhenUsed/>
    <w:rsid w:val="004C542A"/>
    <w:rPr>
      <w:rFonts w:eastAsiaTheme="minorEastAsia" w:cstheme="minorBidi"/>
      <w:bCs w:val="0"/>
      <w:iCs w:val="0"/>
      <w:szCs w:val="22"/>
      <w:lang w:val="es-ES"/>
    </w:rPr>
  </w:style>
  <w:style w:type="table" w:styleId="Sombreadoclaro-nfasis5">
    <w:name w:val="Light Shading Accent 5"/>
    <w:basedOn w:val="Tablanormal"/>
    <w:uiPriority w:val="60"/>
    <w:rsid w:val="006A14A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6A14A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vistosa-nfasis1">
    <w:name w:val="Colorful List Accent 1"/>
    <w:basedOn w:val="Tablanormal"/>
    <w:uiPriority w:val="72"/>
    <w:rsid w:val="006A14A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eocities.com/jose_luis_cardenas/taxonomia_bloom.html" TargetMode="External"/><Relationship Id="rId13"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http://geo.yahoo.com/serv?s=76001083&amp;t=1190403235&amp;f=us-w5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geocities.com/jose_luis_cardenas/taxonomia_bloom.html" TargetMode="External"/><Relationship Id="rId1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2011-03-15T00:00:00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5069</Words>
  <Characters>27885</Characters>
  <Application>Microsoft Office Word</Application>
  <DocSecurity>4</DocSecurity>
  <Lines>232</Lines>
  <Paragraphs>65</Paragraphs>
  <ScaleCrop>false</ScaleCrop>
  <HeadingPairs>
    <vt:vector size="2" baseType="variant">
      <vt:variant>
        <vt:lpstr>Título</vt:lpstr>
      </vt:variant>
      <vt:variant>
        <vt:i4>1</vt:i4>
      </vt:variant>
    </vt:vector>
  </HeadingPairs>
  <TitlesOfParts>
    <vt:vector size="1" baseType="lpstr">
      <vt:lpstr>PLAN DE ESTUDIOS</vt:lpstr>
    </vt:vector>
  </TitlesOfParts>
  <Company>SECRETARIA DE EDUCACION</Company>
  <LinksUpToDate>false</LinksUpToDate>
  <CharactersWithSpaces>32889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ESTUDIOS</dc:title>
  <dc:subject>COMPONENTE TECNICO CIENTIFICO</dc:subject>
  <dc:creator>CICLO_5_</dc:creator>
  <cp:lastModifiedBy>USUARIO</cp:lastModifiedBy>
  <cp:revision>2</cp:revision>
  <dcterms:created xsi:type="dcterms:W3CDTF">2011-08-17T21:10:00Z</dcterms:created>
  <dcterms:modified xsi:type="dcterms:W3CDTF">2011-08-17T21:10:00Z</dcterms:modified>
</cp:coreProperties>
</file>